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A8" w:rsidRDefault="004704A8">
      <w:pPr>
        <w:jc w:val="center"/>
        <w:rPr>
          <w:rFonts w:ascii="黑体" w:eastAsia="黑体" w:hAnsi="黑体"/>
          <w:sz w:val="72"/>
          <w:szCs w:val="72"/>
        </w:rPr>
      </w:pPr>
    </w:p>
    <w:p w:rsidR="0037597E" w:rsidRDefault="000B3B99">
      <w:pPr>
        <w:jc w:val="center"/>
        <w:rPr>
          <w:rFonts w:ascii="黑体" w:eastAsia="黑体" w:hAnsi="黑体"/>
          <w:sz w:val="72"/>
          <w:szCs w:val="72"/>
        </w:rPr>
      </w:pPr>
      <w:r>
        <w:rPr>
          <w:rFonts w:ascii="黑体" w:eastAsia="黑体" w:hAnsi="黑体" w:hint="eastAsia"/>
          <w:sz w:val="72"/>
          <w:szCs w:val="72"/>
        </w:rPr>
        <w:t>深圳外国语学校高中园</w:t>
      </w:r>
    </w:p>
    <w:p w:rsidR="004704A8" w:rsidRDefault="000B3B99">
      <w:pPr>
        <w:jc w:val="center"/>
        <w:rPr>
          <w:rFonts w:ascii="黑体" w:eastAsia="黑体" w:hAnsi="黑体"/>
          <w:sz w:val="72"/>
          <w:szCs w:val="72"/>
        </w:rPr>
      </w:pPr>
      <w:r>
        <w:rPr>
          <w:rFonts w:ascii="黑体" w:eastAsia="黑体" w:hAnsi="黑体" w:hint="eastAsia"/>
          <w:sz w:val="72"/>
          <w:szCs w:val="72"/>
        </w:rPr>
        <w:t>2024年一拖多式空调设备</w:t>
      </w:r>
    </w:p>
    <w:p w:rsidR="004704A8" w:rsidRDefault="000B3B99">
      <w:pPr>
        <w:jc w:val="center"/>
        <w:rPr>
          <w:rFonts w:ascii="黑体" w:eastAsia="黑体" w:hAnsi="黑体"/>
          <w:sz w:val="72"/>
          <w:szCs w:val="72"/>
        </w:rPr>
      </w:pPr>
      <w:r>
        <w:rPr>
          <w:rFonts w:ascii="黑体" w:eastAsia="黑体" w:hAnsi="黑体" w:hint="eastAsia"/>
          <w:sz w:val="72"/>
          <w:szCs w:val="72"/>
        </w:rPr>
        <w:t>采购项目</w:t>
      </w:r>
    </w:p>
    <w:p w:rsidR="004704A8" w:rsidRDefault="004704A8">
      <w:pPr>
        <w:rPr>
          <w:rFonts w:ascii="黑体" w:eastAsia="黑体" w:hAnsi="黑体"/>
          <w:sz w:val="72"/>
          <w:szCs w:val="72"/>
        </w:rPr>
      </w:pPr>
    </w:p>
    <w:p w:rsidR="004704A8" w:rsidRDefault="000B3B99">
      <w:pPr>
        <w:jc w:val="center"/>
        <w:rPr>
          <w:rFonts w:ascii="黑体" w:eastAsia="黑体" w:hAnsi="黑体"/>
          <w:sz w:val="72"/>
          <w:szCs w:val="72"/>
        </w:rPr>
      </w:pPr>
      <w:r>
        <w:rPr>
          <w:rFonts w:ascii="黑体" w:eastAsia="黑体" w:hAnsi="黑体" w:hint="eastAsia"/>
          <w:sz w:val="72"/>
          <w:szCs w:val="72"/>
        </w:rPr>
        <w:t>招标文件</w:t>
      </w:r>
    </w:p>
    <w:p w:rsidR="004704A8" w:rsidRDefault="004704A8">
      <w:pPr>
        <w:jc w:val="center"/>
        <w:rPr>
          <w:rFonts w:ascii="黑体" w:eastAsia="黑体" w:hAnsi="黑体"/>
          <w:sz w:val="72"/>
          <w:szCs w:val="72"/>
        </w:rPr>
      </w:pPr>
    </w:p>
    <w:p w:rsidR="004704A8" w:rsidRDefault="004704A8">
      <w:pPr>
        <w:jc w:val="center"/>
        <w:rPr>
          <w:rFonts w:ascii="黑体" w:eastAsia="黑体" w:hAnsi="黑体"/>
          <w:sz w:val="72"/>
          <w:szCs w:val="72"/>
        </w:rPr>
      </w:pPr>
    </w:p>
    <w:tbl>
      <w:tblPr>
        <w:tblStyle w:val="aff6"/>
        <w:tblW w:w="46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067"/>
      </w:tblGrid>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3509" w:type="pct"/>
          </w:tcPr>
          <w:p w:rsidR="004704A8" w:rsidRDefault="000B3B99">
            <w:pPr>
              <w:spacing w:line="360" w:lineRule="auto"/>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SWGZY202400</w:t>
            </w:r>
            <w:r>
              <w:rPr>
                <w:rFonts w:asciiTheme="minorEastAsia" w:eastAsiaTheme="minorEastAsia" w:hAnsiTheme="minorEastAsia"/>
                <w:b/>
                <w:bCs/>
                <w:color w:val="FF0000"/>
                <w:sz w:val="28"/>
                <w:szCs w:val="28"/>
              </w:rPr>
              <w:t>4</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3509" w:type="pct"/>
          </w:tcPr>
          <w:p w:rsidR="004704A8" w:rsidRDefault="000B3B99">
            <w:pPr>
              <w:spacing w:line="360" w:lineRule="auto"/>
            </w:pPr>
            <w:r>
              <w:rPr>
                <w:rFonts w:asciiTheme="minorEastAsia" w:eastAsiaTheme="minorEastAsia" w:hAnsiTheme="minorEastAsia" w:hint="eastAsia"/>
                <w:sz w:val="28"/>
                <w:szCs w:val="28"/>
              </w:rPr>
              <w:t>深圳外国语学校高中园2024年一拖多式空调设备采购项目</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3509"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采购</w:t>
            </w:r>
            <w:r>
              <w:rPr>
                <w:rFonts w:asciiTheme="minorEastAsia" w:eastAsiaTheme="minorEastAsia" w:hAnsiTheme="minorEastAsia"/>
                <w:sz w:val="28"/>
                <w:szCs w:val="28"/>
              </w:rPr>
              <w:t>类</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3509"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3509"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3509"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4704A8">
        <w:trPr>
          <w:trHeight w:val="284"/>
          <w:jc w:val="center"/>
        </w:trPr>
        <w:tc>
          <w:tcPr>
            <w:tcW w:w="1491" w:type="pct"/>
          </w:tcPr>
          <w:p w:rsidR="004704A8" w:rsidRDefault="000B3B99">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3509" w:type="pct"/>
          </w:tcPr>
          <w:p w:rsidR="004704A8" w:rsidRDefault="000B3B99">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综合评分法（新价格分算法）</w:t>
            </w:r>
          </w:p>
        </w:tc>
      </w:tr>
    </w:tbl>
    <w:p w:rsidR="004704A8" w:rsidRDefault="004704A8">
      <w:pPr>
        <w:rPr>
          <w:rFonts w:ascii="黑体" w:eastAsia="黑体" w:hAnsi="黑体"/>
          <w:sz w:val="72"/>
          <w:szCs w:val="72"/>
        </w:rPr>
      </w:pPr>
    </w:p>
    <w:p w:rsidR="004704A8" w:rsidRDefault="000B3B99">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rsidR="004704A8" w:rsidRDefault="000B3B99">
      <w:pPr>
        <w:spacing w:line="360" w:lineRule="auto"/>
        <w:jc w:val="center"/>
        <w:rPr>
          <w:rFonts w:ascii="黑体" w:eastAsia="黑体" w:hAnsi="黑体"/>
          <w:color w:val="FF0000"/>
          <w:sz w:val="32"/>
          <w:szCs w:val="32"/>
        </w:rPr>
      </w:pPr>
      <w:r>
        <w:rPr>
          <w:rFonts w:ascii="黑体" w:eastAsia="黑体" w:hAnsi="黑体" w:hint="eastAsia"/>
          <w:color w:val="FF0000"/>
          <w:sz w:val="32"/>
          <w:szCs w:val="32"/>
        </w:rPr>
        <w:t>2</w:t>
      </w:r>
      <w:r>
        <w:rPr>
          <w:rFonts w:ascii="黑体" w:eastAsia="黑体" w:hAnsi="黑体"/>
          <w:color w:val="FF0000"/>
          <w:sz w:val="32"/>
          <w:szCs w:val="32"/>
        </w:rPr>
        <w:t>02</w:t>
      </w:r>
      <w:r>
        <w:rPr>
          <w:rFonts w:ascii="黑体" w:eastAsia="黑体" w:hAnsi="黑体" w:hint="eastAsia"/>
          <w:color w:val="FF0000"/>
          <w:sz w:val="32"/>
          <w:szCs w:val="32"/>
        </w:rPr>
        <w:t>4年6月</w:t>
      </w:r>
    </w:p>
    <w:p w:rsidR="004704A8" w:rsidRDefault="000B3B99">
      <w:pPr>
        <w:pStyle w:val="17"/>
        <w:numPr>
          <w:ilvl w:val="0"/>
          <w:numId w:val="8"/>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项目评审信息</w:t>
      </w:r>
    </w:p>
    <w:p w:rsidR="004704A8" w:rsidRDefault="004704A8">
      <w:pPr>
        <w:jc w:val="center"/>
        <w:rPr>
          <w:rFonts w:ascii="黑体" w:eastAsia="黑体" w:hAnsi="黑体"/>
          <w:sz w:val="40"/>
          <w:szCs w:val="40"/>
        </w:rPr>
      </w:pPr>
    </w:p>
    <w:p w:rsidR="004704A8" w:rsidRDefault="000B3B99">
      <w:pPr>
        <w:jc w:val="center"/>
        <w:outlineLvl w:val="1"/>
        <w:rPr>
          <w:rFonts w:ascii="黑体" w:eastAsia="黑体" w:hAnsi="黑体"/>
          <w:sz w:val="32"/>
          <w:szCs w:val="32"/>
        </w:rPr>
      </w:pPr>
      <w:r>
        <w:rPr>
          <w:rFonts w:ascii="黑体" w:eastAsia="黑体" w:hAnsi="黑体" w:hint="eastAsia"/>
          <w:sz w:val="32"/>
          <w:szCs w:val="32"/>
        </w:rPr>
        <w:t>一、投标文件初审表</w:t>
      </w:r>
    </w:p>
    <w:p w:rsidR="004704A8" w:rsidRDefault="000B3B99">
      <w:pPr>
        <w:jc w:val="center"/>
      </w:pPr>
      <w:r>
        <w:rPr>
          <w:rFonts w:hint="eastAsia"/>
        </w:rPr>
        <w:t>（凡有下列情形之一的，初审不通过，投标无效）</w:t>
      </w:r>
    </w:p>
    <w:p w:rsidR="004704A8" w:rsidRDefault="004704A8">
      <w:pPr>
        <w:jc w:val="center"/>
      </w:pPr>
    </w:p>
    <w:tbl>
      <w:tblPr>
        <w:tblStyle w:val="aff6"/>
        <w:tblW w:w="0" w:type="auto"/>
        <w:tblInd w:w="504" w:type="dxa"/>
        <w:tblLook w:val="04A0" w:firstRow="1" w:lastRow="0" w:firstColumn="1" w:lastColumn="0" w:noHBand="0" w:noVBand="1"/>
      </w:tblPr>
      <w:tblGrid>
        <w:gridCol w:w="621"/>
        <w:gridCol w:w="8163"/>
      </w:tblGrid>
      <w:tr w:rsidR="004704A8">
        <w:trPr>
          <w:trHeight w:val="680"/>
        </w:trPr>
        <w:tc>
          <w:tcPr>
            <w:tcW w:w="8880" w:type="dxa"/>
            <w:gridSpan w:val="2"/>
            <w:vAlign w:val="center"/>
          </w:tcPr>
          <w:p w:rsidR="004704A8" w:rsidRDefault="000B3B99">
            <w:pPr>
              <w:jc w:val="center"/>
              <w:rPr>
                <w:rFonts w:ascii="宋体" w:hAnsi="宋体"/>
                <w:sz w:val="28"/>
                <w:szCs w:val="28"/>
              </w:rPr>
            </w:pPr>
            <w:r>
              <w:rPr>
                <w:rFonts w:ascii="宋体" w:hAnsi="宋体" w:hint="eastAsia"/>
                <w:sz w:val="28"/>
                <w:szCs w:val="28"/>
              </w:rPr>
              <w:t>资格性审查表</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255" w:type="dxa"/>
            <w:vAlign w:val="center"/>
          </w:tcPr>
          <w:p w:rsidR="004704A8" w:rsidRDefault="000B3B99">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4704A8">
        <w:trPr>
          <w:trHeight w:val="680"/>
        </w:trPr>
        <w:tc>
          <w:tcPr>
            <w:tcW w:w="8880" w:type="dxa"/>
            <w:gridSpan w:val="2"/>
            <w:vAlign w:val="center"/>
          </w:tcPr>
          <w:p w:rsidR="004704A8" w:rsidRDefault="000B3B99">
            <w:pPr>
              <w:jc w:val="center"/>
              <w:rPr>
                <w:rFonts w:ascii="宋体" w:hAnsi="宋体"/>
                <w:szCs w:val="21"/>
              </w:rPr>
            </w:pPr>
            <w:r>
              <w:rPr>
                <w:rFonts w:ascii="宋体" w:hAnsi="宋体" w:hint="eastAsia"/>
                <w:sz w:val="28"/>
                <w:szCs w:val="28"/>
              </w:rPr>
              <w:t>符合性审查表</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255" w:type="dxa"/>
            <w:vAlign w:val="center"/>
          </w:tcPr>
          <w:p w:rsidR="004704A8" w:rsidRDefault="000B3B99">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255" w:type="dxa"/>
            <w:vAlign w:val="center"/>
          </w:tcPr>
          <w:p w:rsidR="004704A8" w:rsidRDefault="000B3B99">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255" w:type="dxa"/>
            <w:vAlign w:val="center"/>
          </w:tcPr>
          <w:p w:rsidR="004704A8" w:rsidRDefault="000B3B99">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255" w:type="dxa"/>
            <w:vAlign w:val="center"/>
          </w:tcPr>
          <w:p w:rsidR="004704A8" w:rsidRDefault="000B3B99">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255" w:type="dxa"/>
            <w:vAlign w:val="center"/>
          </w:tcPr>
          <w:p w:rsidR="004704A8" w:rsidRDefault="000B3B9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所投货物、服务在技术、商务等方面没有实质性满足招标文件要求的（是否实质性满足招标文件要求，由评审委员会根据《实质性条款响应情况表》做出评判）；</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255" w:type="dxa"/>
            <w:vAlign w:val="center"/>
          </w:tcPr>
          <w:p w:rsidR="004704A8" w:rsidRDefault="000B3B9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未按招标文件对投标文件组成的要求提供投标文件； </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55" w:type="dxa"/>
            <w:vAlign w:val="center"/>
          </w:tcPr>
          <w:p w:rsidR="004704A8" w:rsidRDefault="000B3B9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投标报价有缺漏项目，或者对招标文件规定的项目需求内容或者需求数量进行修改，评审委员会判定投标响应不满足采购需求；</w:t>
            </w:r>
          </w:p>
        </w:tc>
      </w:tr>
      <w:tr w:rsidR="004704A8">
        <w:trPr>
          <w:trHeight w:val="680"/>
        </w:trPr>
        <w:tc>
          <w:tcPr>
            <w:tcW w:w="625" w:type="dxa"/>
            <w:vAlign w:val="center"/>
          </w:tcPr>
          <w:p w:rsidR="004704A8" w:rsidRDefault="000B3B99">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255" w:type="dxa"/>
            <w:vAlign w:val="center"/>
          </w:tcPr>
          <w:p w:rsidR="004704A8" w:rsidRDefault="000B3B9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投标文件载明的交货期超过招标文件规定的期限，或免费保修期低于招标文件规定的期限。</w:t>
            </w:r>
          </w:p>
        </w:tc>
      </w:tr>
    </w:tbl>
    <w:p w:rsidR="004704A8" w:rsidRDefault="004704A8">
      <w:pPr>
        <w:jc w:val="center"/>
        <w:rPr>
          <w:rFonts w:ascii="黑体" w:eastAsia="黑体" w:hAnsi="黑体"/>
          <w:sz w:val="32"/>
          <w:szCs w:val="32"/>
        </w:rPr>
      </w:pPr>
    </w:p>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二、评标信息</w:t>
      </w:r>
    </w:p>
    <w:p w:rsidR="004704A8" w:rsidRDefault="004704A8">
      <w:pPr>
        <w:spacing w:line="360" w:lineRule="auto"/>
        <w:rPr>
          <w:b/>
          <w:bCs/>
        </w:rPr>
      </w:pPr>
    </w:p>
    <w:p w:rsidR="004704A8" w:rsidRDefault="000B3B99">
      <w:pPr>
        <w:spacing w:line="360" w:lineRule="auto"/>
        <w:outlineLvl w:val="2"/>
        <w:rPr>
          <w:b/>
          <w:bCs/>
        </w:rPr>
      </w:pPr>
      <w:r>
        <w:rPr>
          <w:rFonts w:hint="eastAsia"/>
          <w:b/>
          <w:bCs/>
        </w:rPr>
        <w:t>（一）评标方法：综合评分法（新价格分算法）</w:t>
      </w:r>
    </w:p>
    <w:p w:rsidR="004704A8" w:rsidRDefault="000B3B99">
      <w:pPr>
        <w:spacing w:line="360" w:lineRule="auto"/>
        <w:ind w:firstLine="420"/>
      </w:pPr>
      <w:r>
        <w:rPr>
          <w:rFonts w:hint="eastAsia"/>
        </w:rPr>
        <w:t>综合评分法，是指投标文件满足招标文件全部实质性要求，且按照评审因素的量化指标评审得分最高的投标人为中标候选人的评标方法。</w:t>
      </w:r>
      <w:r>
        <w:rPr>
          <w:rFonts w:hint="eastAsia"/>
        </w:rPr>
        <w:t xml:space="preserve"> </w:t>
      </w:r>
    </w:p>
    <w:p w:rsidR="004704A8" w:rsidRDefault="000B3B99">
      <w:pPr>
        <w:spacing w:line="360" w:lineRule="auto"/>
        <w:ind w:firstLine="420"/>
      </w:pPr>
      <w:r>
        <w:rPr>
          <w:rFonts w:hint="eastAsia"/>
        </w:rPr>
        <w:t>价格分计算方法：</w:t>
      </w:r>
    </w:p>
    <w:p w:rsidR="004704A8" w:rsidRDefault="000B3B99">
      <w:pPr>
        <w:spacing w:line="360" w:lineRule="auto"/>
        <w:ind w:firstLine="420"/>
      </w:pPr>
      <w:r>
        <w:rPr>
          <w:rFonts w:hint="eastAsia"/>
        </w:rPr>
        <w:t>采用低价优先法计算，即满足招标文件要求且投标价格最低的投标报价为评标基准价，其价格分为满分。其他投标人的价格分统一按照下列公式计算：</w:t>
      </w:r>
      <w:r>
        <w:rPr>
          <w:rFonts w:hint="eastAsia"/>
        </w:rPr>
        <w:t xml:space="preserve"> </w:t>
      </w:r>
    </w:p>
    <w:p w:rsidR="004704A8" w:rsidRDefault="000B3B99">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rsidR="004704A8" w:rsidRDefault="000B3B99">
      <w:pPr>
        <w:spacing w:line="360" w:lineRule="auto"/>
        <w:ind w:firstLine="420"/>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 xml:space="preserve">An </w:t>
      </w:r>
    </w:p>
    <w:p w:rsidR="004704A8" w:rsidRDefault="000B3B99">
      <w:pPr>
        <w:spacing w:line="360" w:lineRule="auto"/>
        <w:ind w:firstLine="420"/>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r>
        <w:rPr>
          <w:rFonts w:hint="eastAsia"/>
        </w:rPr>
        <w:t xml:space="preserve"> </w:t>
      </w:r>
    </w:p>
    <w:p w:rsidR="004704A8" w:rsidRDefault="000B3B99">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rsidR="004704A8" w:rsidRDefault="000B3B99">
      <w:pPr>
        <w:spacing w:line="360" w:lineRule="auto"/>
        <w:ind w:firstLine="420"/>
      </w:pPr>
      <w:r>
        <w:rPr>
          <w:rFonts w:hint="eastAsia"/>
        </w:rPr>
        <w:t>评标过程中，不得去掉报价中的最高报价和最低报价。</w:t>
      </w:r>
      <w:r>
        <w:rPr>
          <w:rFonts w:hint="eastAsia"/>
        </w:rPr>
        <w:t xml:space="preserve"> </w:t>
      </w:r>
    </w:p>
    <w:p w:rsidR="004704A8" w:rsidRDefault="000B3B99">
      <w:pPr>
        <w:spacing w:line="360" w:lineRule="auto"/>
        <w:ind w:firstLine="420"/>
      </w:pPr>
      <w:r>
        <w:rPr>
          <w:rFonts w:hint="eastAsia"/>
        </w:rPr>
        <w:t>此方法适用于货物类、服务类、工程类项目。</w:t>
      </w:r>
    </w:p>
    <w:p w:rsidR="004704A8" w:rsidRDefault="004704A8">
      <w:pPr>
        <w:spacing w:line="360" w:lineRule="auto"/>
        <w:ind w:firstLine="420"/>
      </w:pPr>
    </w:p>
    <w:p w:rsidR="004704A8" w:rsidRDefault="000B3B99">
      <w:pPr>
        <w:spacing w:line="360" w:lineRule="auto"/>
        <w:outlineLvl w:val="2"/>
      </w:pPr>
      <w:r>
        <w:rPr>
          <w:rFonts w:hint="eastAsia"/>
          <w:b/>
          <w:bCs/>
        </w:rPr>
        <w:t>（二）评标信息：</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39"/>
        <w:gridCol w:w="1284"/>
        <w:gridCol w:w="1020"/>
        <w:gridCol w:w="6245"/>
      </w:tblGrid>
      <w:tr w:rsidR="004704A8">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b/>
                <w:bCs/>
                <w:szCs w:val="21"/>
              </w:rPr>
            </w:pPr>
            <w:r>
              <w:rPr>
                <w:rFonts w:asciiTheme="minorEastAsia" w:eastAsiaTheme="minorEastAsia" w:hAnsiTheme="minorEastAsia"/>
                <w:b/>
                <w:bCs/>
                <w:szCs w:val="21"/>
              </w:rPr>
              <w:t>评分项</w:t>
            </w:r>
            <w:r>
              <w:rPr>
                <w:rFonts w:asciiTheme="minorEastAsia" w:eastAsiaTheme="minorEastAsia" w:hAnsiTheme="minorEastAsia" w:hint="eastAsia"/>
                <w:b/>
                <w:bCs/>
                <w:szCs w:val="21"/>
              </w:rPr>
              <w:t>及评分规则</w:t>
            </w:r>
          </w:p>
        </w:tc>
        <w:tc>
          <w:tcPr>
            <w:tcW w:w="3361" w:type="pct"/>
            <w:tcBorders>
              <w:top w:val="single" w:sz="8" w:space="0" w:color="000000"/>
              <w:left w:val="single" w:sz="8" w:space="0" w:color="000000"/>
              <w:bottom w:val="single" w:sz="8" w:space="0" w:color="000000"/>
              <w:right w:val="single" w:sz="8"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b/>
                <w:bCs/>
                <w:szCs w:val="21"/>
              </w:rPr>
            </w:pPr>
            <w:r>
              <w:rPr>
                <w:rFonts w:asciiTheme="minorEastAsia" w:eastAsiaTheme="minorEastAsia" w:hAnsiTheme="minorEastAsia"/>
                <w:b/>
                <w:bCs/>
                <w:szCs w:val="21"/>
              </w:rPr>
              <w:t>权重(%)</w:t>
            </w:r>
          </w:p>
        </w:tc>
      </w:tr>
      <w:tr w:rsidR="004704A8">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一、</w:t>
            </w:r>
            <w:r>
              <w:rPr>
                <w:rFonts w:asciiTheme="minorEastAsia" w:eastAsiaTheme="minorEastAsia" w:hAnsiTheme="minorEastAsia"/>
                <w:b/>
                <w:bCs/>
                <w:color w:val="0000FF"/>
                <w:szCs w:val="21"/>
              </w:rPr>
              <w:t>价格</w:t>
            </w:r>
            <w:r>
              <w:rPr>
                <w:rFonts w:asciiTheme="minorEastAsia" w:eastAsiaTheme="minorEastAsia" w:hAnsiTheme="minorEastAsia" w:hint="eastAsia"/>
                <w:b/>
                <w:bCs/>
                <w:color w:val="0000FF"/>
                <w:szCs w:val="21"/>
              </w:rPr>
              <w:t>部分</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30</w:t>
            </w:r>
          </w:p>
        </w:tc>
      </w:tr>
      <w:tr w:rsidR="004704A8">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rsidR="004704A8" w:rsidRDefault="004704A8">
            <w:pPr>
              <w:wordWrap w:val="0"/>
              <w:spacing w:line="276" w:lineRule="auto"/>
              <w:rPr>
                <w:rFonts w:asciiTheme="minorEastAsia" w:eastAsiaTheme="minorEastAsia" w:hAnsiTheme="minorEastAsia"/>
                <w:b/>
                <w:bCs/>
                <w:color w:val="0000FF"/>
                <w:szCs w:val="21"/>
              </w:rPr>
            </w:pPr>
          </w:p>
        </w:tc>
      </w:tr>
      <w:tr w:rsidR="004704A8">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二、</w:t>
            </w:r>
            <w:r>
              <w:rPr>
                <w:rFonts w:asciiTheme="minorEastAsia" w:eastAsiaTheme="minorEastAsia" w:hAnsiTheme="minorEastAsia"/>
                <w:b/>
                <w:bCs/>
                <w:color w:val="0000FF"/>
                <w:szCs w:val="21"/>
              </w:rPr>
              <w:t>技术部分</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5</w:t>
            </w:r>
            <w:r>
              <w:rPr>
                <w:rFonts w:asciiTheme="minorEastAsia" w:eastAsiaTheme="minorEastAsia" w:hAnsiTheme="minorEastAsia" w:hint="eastAsia"/>
                <w:b/>
                <w:bCs/>
                <w:color w:val="0000FF"/>
                <w:szCs w:val="21"/>
              </w:rPr>
              <w:t>0</w:t>
            </w:r>
          </w:p>
        </w:tc>
      </w:tr>
      <w:tr w:rsidR="004704A8">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rsidR="004704A8" w:rsidRDefault="004704A8">
            <w:pPr>
              <w:wordWrap w:val="0"/>
              <w:spacing w:line="276" w:lineRule="auto"/>
              <w:rPr>
                <w:rFonts w:asciiTheme="minorEastAsia" w:eastAsiaTheme="minorEastAsia" w:hAnsiTheme="minorEastAsia"/>
                <w:b/>
                <w:bCs/>
                <w:color w:val="0000FF"/>
                <w:szCs w:val="21"/>
              </w:rPr>
            </w:pPr>
          </w:p>
        </w:tc>
      </w:tr>
      <w:tr w:rsidR="004704A8">
        <w:trPr>
          <w:trHeight w:val="609"/>
          <w:jc w:val="center"/>
        </w:trPr>
        <w:tc>
          <w:tcPr>
            <w:tcW w:w="398"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48"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4704A8">
        <w:trPr>
          <w:trHeight w:val="3402"/>
          <w:jc w:val="center"/>
        </w:trPr>
        <w:tc>
          <w:tcPr>
            <w:tcW w:w="39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91" w:type="pct"/>
            <w:tcBorders>
              <w:top w:val="single" w:sz="8" w:space="0" w:color="000000"/>
              <w:left w:val="single" w:sz="8" w:space="0" w:color="000000"/>
              <w:bottom w:val="single" w:sz="8" w:space="0" w:color="000000"/>
              <w:right w:val="single" w:sz="8" w:space="0" w:color="000000"/>
            </w:tcBorders>
            <w:vAlign w:val="center"/>
          </w:tcPr>
          <w:p w:rsidR="004704A8" w:rsidRDefault="000B3B99">
            <w:pPr>
              <w:widowControl/>
              <w:spacing w:line="276" w:lineRule="auto"/>
              <w:jc w:val="center"/>
              <w:rPr>
                <w:rFonts w:asciiTheme="minorEastAsia" w:eastAsiaTheme="minorEastAsia" w:hAnsiTheme="minorEastAsia"/>
                <w:szCs w:val="21"/>
              </w:rPr>
            </w:pPr>
            <w:r>
              <w:rPr>
                <w:rFonts w:ascii="宋体" w:hAnsi="宋体" w:cs="宋体" w:hint="eastAsia"/>
                <w:sz w:val="22"/>
                <w:szCs w:val="22"/>
              </w:rPr>
              <w:t>技术规格偏离情况</w:t>
            </w:r>
          </w:p>
        </w:tc>
        <w:tc>
          <w:tcPr>
            <w:tcW w:w="548" w:type="pct"/>
            <w:tcBorders>
              <w:top w:val="single" w:sz="8" w:space="0" w:color="000000"/>
              <w:left w:val="single" w:sz="8" w:space="0" w:color="000000"/>
              <w:bottom w:val="single" w:sz="8" w:space="0" w:color="000000"/>
              <w:right w:val="single" w:sz="8" w:space="0" w:color="000000"/>
            </w:tcBorders>
            <w:vAlign w:val="center"/>
          </w:tcPr>
          <w:p w:rsidR="004704A8" w:rsidRDefault="000B3B99">
            <w:pPr>
              <w:widowControl/>
              <w:spacing w:line="276" w:lineRule="auto"/>
              <w:jc w:val="center"/>
              <w:rPr>
                <w:rFonts w:asciiTheme="minorEastAsia" w:eastAsiaTheme="minorEastAsia" w:hAnsiTheme="minorEastAsia"/>
                <w:szCs w:val="21"/>
              </w:rPr>
            </w:pPr>
            <w:r>
              <w:rPr>
                <w:rFonts w:ascii="宋体" w:eastAsiaTheme="minorEastAsia" w:hAnsi="宋体" w:cs="宋体" w:hint="eastAsia"/>
                <w:kern w:val="0"/>
                <w:sz w:val="22"/>
                <w:szCs w:val="22"/>
              </w:rPr>
              <w:t>28</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spacing w:line="276" w:lineRule="auto"/>
              <w:jc w:val="left"/>
              <w:rPr>
                <w:rFonts w:ascii="宋体" w:hAnsi="宋体" w:cs="宋体"/>
                <w:sz w:val="22"/>
                <w:szCs w:val="22"/>
              </w:rPr>
            </w:pPr>
            <w:r>
              <w:rPr>
                <w:rFonts w:ascii="宋体" w:hAnsi="宋体" w:cs="宋体" w:hint="eastAsia"/>
                <w:sz w:val="22"/>
                <w:szCs w:val="22"/>
              </w:rPr>
              <w:t>投标人应如实填写《技术规格偏离表》，评审委员会根据技术需求参数响应情况进行打分，各项技术参数指标及要求全部满足的得满分，“▲”号重要技术条款每负偏离一项扣</w:t>
            </w:r>
            <w:r w:rsidR="00110200">
              <w:rPr>
                <w:rFonts w:ascii="宋体" w:hAnsi="宋体" w:cs="宋体"/>
                <w:sz w:val="22"/>
                <w:szCs w:val="22"/>
              </w:rPr>
              <w:t>4</w:t>
            </w:r>
            <w:r>
              <w:rPr>
                <w:rFonts w:ascii="宋体" w:hAnsi="宋体" w:cs="宋体" w:hint="eastAsia"/>
                <w:sz w:val="22"/>
                <w:szCs w:val="22"/>
              </w:rPr>
              <w:t>分，非“▲”号条款为一般技术参数，</w:t>
            </w:r>
            <w:r>
              <w:rPr>
                <w:rFonts w:ascii="宋体" w:hAnsi="宋体" w:cs="宋体" w:hint="eastAsia"/>
                <w:kern w:val="0"/>
                <w:sz w:val="22"/>
                <w:szCs w:val="22"/>
              </w:rPr>
              <w:t>每一项负偏离扣1分，</w:t>
            </w:r>
            <w:r>
              <w:rPr>
                <w:rFonts w:ascii="宋体" w:hAnsi="宋体" w:cs="宋体" w:hint="eastAsia"/>
                <w:sz w:val="22"/>
                <w:szCs w:val="22"/>
              </w:rPr>
              <w:t>扣完为止。</w:t>
            </w:r>
          </w:p>
          <w:p w:rsidR="004704A8" w:rsidRDefault="000B3B99">
            <w:pPr>
              <w:spacing w:line="276" w:lineRule="auto"/>
              <w:jc w:val="left"/>
              <w:rPr>
                <w:rFonts w:asciiTheme="minorEastAsia" w:eastAsiaTheme="minorEastAsia" w:hAnsiTheme="minorEastAsia"/>
                <w:bCs/>
                <w:szCs w:val="21"/>
              </w:rPr>
            </w:pPr>
            <w:r>
              <w:rPr>
                <w:rFonts w:ascii="宋体" w:hAnsi="宋体" w:cs="宋体" w:hint="eastAsia"/>
                <w:kern w:val="0"/>
                <w:sz w:val="22"/>
                <w:szCs w:val="22"/>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rsidR="004704A8">
        <w:trPr>
          <w:trHeight w:val="2654"/>
          <w:jc w:val="center"/>
        </w:trPr>
        <w:tc>
          <w:tcPr>
            <w:tcW w:w="39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691" w:type="pct"/>
            <w:tcBorders>
              <w:top w:val="single" w:sz="8" w:space="0" w:color="000000"/>
              <w:left w:val="single" w:sz="8" w:space="0" w:color="000000"/>
              <w:bottom w:val="single" w:sz="8" w:space="0" w:color="000000"/>
              <w:right w:val="single" w:sz="8" w:space="0" w:color="000000"/>
            </w:tcBorders>
            <w:vAlign w:val="center"/>
          </w:tcPr>
          <w:p w:rsidR="004704A8" w:rsidRDefault="000B3B99">
            <w:pPr>
              <w:spacing w:line="276" w:lineRule="auto"/>
              <w:jc w:val="center"/>
              <w:rPr>
                <w:rFonts w:asciiTheme="minorEastAsia" w:eastAsiaTheme="minorEastAsia" w:hAnsiTheme="minorEastAsia"/>
                <w:szCs w:val="21"/>
              </w:rPr>
            </w:pPr>
            <w:r>
              <w:rPr>
                <w:rFonts w:ascii="宋体" w:hAnsi="宋体" w:cs="宋体" w:hint="eastAsia"/>
                <w:sz w:val="22"/>
                <w:szCs w:val="22"/>
              </w:rPr>
              <w:t>项目实施方案</w:t>
            </w:r>
          </w:p>
        </w:tc>
        <w:tc>
          <w:tcPr>
            <w:tcW w:w="548" w:type="pct"/>
            <w:tcBorders>
              <w:top w:val="single" w:sz="8" w:space="0" w:color="000000"/>
              <w:left w:val="single" w:sz="8" w:space="0" w:color="000000"/>
              <w:bottom w:val="single" w:sz="8" w:space="0" w:color="000000"/>
              <w:right w:val="single" w:sz="8" w:space="0" w:color="000000"/>
            </w:tcBorders>
            <w:vAlign w:val="center"/>
          </w:tcPr>
          <w:p w:rsidR="004704A8" w:rsidRDefault="000B3B99">
            <w:pPr>
              <w:spacing w:line="276" w:lineRule="auto"/>
              <w:jc w:val="center"/>
              <w:rPr>
                <w:rFonts w:asciiTheme="minorEastAsia" w:hAnsiTheme="minorEastAsia"/>
                <w:szCs w:val="21"/>
              </w:rPr>
            </w:pPr>
            <w:r>
              <w:rPr>
                <w:rFonts w:ascii="宋体" w:hAnsi="宋体" w:cs="宋体" w:hint="eastAsia"/>
                <w:sz w:val="22"/>
                <w:szCs w:val="22"/>
              </w:rPr>
              <w:t>12</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idowControl/>
              <w:autoSpaceDE w:val="0"/>
              <w:autoSpaceDN w:val="0"/>
              <w:adjustRightInd w:val="0"/>
              <w:jc w:val="left"/>
              <w:rPr>
                <w:rFonts w:ascii="宋体" w:hAnsi="宋体" w:cs="宋体"/>
                <w:b/>
                <w:bCs/>
                <w:szCs w:val="21"/>
                <w:lang w:val="zh-CN"/>
              </w:rPr>
            </w:pPr>
            <w:r>
              <w:rPr>
                <w:rFonts w:ascii="宋体" w:hAnsi="宋体" w:cs="宋体" w:hint="eastAsia"/>
                <w:b/>
                <w:bCs/>
                <w:szCs w:val="21"/>
                <w:lang w:val="zh-CN"/>
              </w:rPr>
              <w:t>（一）评分内容：</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在投标文件中详细说明用于本项目的实施方案，内容包含：</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项目实施进度表</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质量保证措施方案</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3</w:t>
            </w:r>
            <w:r>
              <w:rPr>
                <w:rFonts w:ascii="宋体" w:hAnsi="宋体" w:hint="eastAsia"/>
                <w:szCs w:val="21"/>
              </w:rPr>
              <w:t>.</w:t>
            </w:r>
            <w:r>
              <w:rPr>
                <w:rFonts w:ascii="宋体" w:hAnsi="宋体" w:cs="宋体" w:hint="eastAsia"/>
                <w:szCs w:val="21"/>
              </w:rPr>
              <w:t>安装调试方案</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4</w:t>
            </w:r>
            <w:r>
              <w:rPr>
                <w:rFonts w:ascii="宋体" w:hAnsi="宋体" w:hint="eastAsia"/>
                <w:szCs w:val="21"/>
              </w:rPr>
              <w:t>.</w:t>
            </w:r>
            <w:r>
              <w:rPr>
                <w:rFonts w:ascii="宋体" w:hAnsi="宋体" w:cs="宋体" w:hint="eastAsia"/>
                <w:szCs w:val="21"/>
              </w:rPr>
              <w:t>验收安排</w:t>
            </w:r>
          </w:p>
          <w:p w:rsidR="004704A8" w:rsidRDefault="000B3B99">
            <w:pPr>
              <w:widowControl/>
              <w:autoSpaceDE w:val="0"/>
              <w:autoSpaceDN w:val="0"/>
              <w:adjustRightInd w:val="0"/>
              <w:jc w:val="left"/>
              <w:rPr>
                <w:rFonts w:ascii="宋体" w:hAnsi="宋体" w:cs="宋体"/>
                <w:b/>
                <w:bCs/>
                <w:szCs w:val="21"/>
              </w:rPr>
            </w:pPr>
            <w:r>
              <w:rPr>
                <w:rFonts w:ascii="宋体" w:hAnsi="宋体" w:cs="宋体" w:hint="eastAsia"/>
                <w:b/>
                <w:bCs/>
                <w:szCs w:val="21"/>
              </w:rPr>
              <w:t>（二）评分标准：</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每满足以上任意一项得1.5分，最高得6分；</w:t>
            </w:r>
          </w:p>
          <w:p w:rsidR="004704A8" w:rsidRDefault="000B3B99">
            <w:pPr>
              <w:widowControl/>
              <w:autoSpaceDE w:val="0"/>
              <w:autoSpaceDN w:val="0"/>
              <w:adjustRightInd w:val="0"/>
              <w:jc w:val="left"/>
              <w:rPr>
                <w:rFonts w:ascii="宋体" w:hAnsi="宋体" w:cs="宋体"/>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在此基础上，专家根据各供应商的具体响应内容按照量化的评审因素指标进一步评审：</w:t>
            </w:r>
          </w:p>
          <w:p w:rsidR="004704A8" w:rsidRDefault="000B3B99">
            <w:pPr>
              <w:spacing w:line="276" w:lineRule="auto"/>
              <w:rPr>
                <w:rFonts w:ascii="宋体" w:hAnsi="宋体"/>
                <w:szCs w:val="21"/>
              </w:rPr>
            </w:pPr>
            <w:r>
              <w:rPr>
                <w:rFonts w:ascii="宋体" w:hAnsi="宋体" w:cs="宋体" w:hint="eastAsia"/>
                <w:b/>
                <w:bCs/>
                <w:szCs w:val="21"/>
                <w:lang w:val="zh-CN"/>
              </w:rPr>
              <w:t>优</w:t>
            </w:r>
            <w:r>
              <w:rPr>
                <w:rFonts w:ascii="宋体" w:hAnsi="宋体" w:cs="宋体" w:hint="eastAsia"/>
                <w:szCs w:val="21"/>
                <w:lang w:val="zh-CN"/>
              </w:rPr>
              <w:t>：</w:t>
            </w:r>
            <w:r>
              <w:rPr>
                <w:rFonts w:ascii="宋体" w:hAnsi="宋体" w:hint="eastAsia"/>
                <w:szCs w:val="21"/>
              </w:rPr>
              <w:t>可行性很强，完全满足用户需求，得</w:t>
            </w:r>
            <w:r>
              <w:rPr>
                <w:rFonts w:ascii="宋体" w:hAnsi="宋体"/>
                <w:szCs w:val="21"/>
              </w:rPr>
              <w:t>6</w:t>
            </w:r>
            <w:r>
              <w:rPr>
                <w:rFonts w:ascii="宋体" w:hAnsi="宋体" w:hint="eastAsia"/>
                <w:szCs w:val="21"/>
              </w:rPr>
              <w:t>分；</w:t>
            </w:r>
          </w:p>
          <w:p w:rsidR="004704A8" w:rsidRDefault="000B3B99">
            <w:pPr>
              <w:spacing w:line="276" w:lineRule="auto"/>
              <w:rPr>
                <w:rFonts w:ascii="宋体" w:hAnsi="宋体"/>
                <w:szCs w:val="21"/>
              </w:rPr>
            </w:pPr>
            <w:r>
              <w:rPr>
                <w:rFonts w:ascii="宋体" w:hAnsi="宋体" w:cs="宋体" w:hint="eastAsia"/>
                <w:b/>
                <w:bCs/>
                <w:szCs w:val="21"/>
                <w:lang w:val="zh-CN"/>
              </w:rPr>
              <w:t>良：</w:t>
            </w:r>
            <w:r>
              <w:rPr>
                <w:rFonts w:ascii="宋体" w:hAnsi="宋体" w:hint="eastAsia"/>
                <w:szCs w:val="21"/>
              </w:rPr>
              <w:t>可行性一般，比较满足用户需求，得4分；</w:t>
            </w:r>
          </w:p>
          <w:p w:rsidR="004704A8" w:rsidRDefault="000B3B99">
            <w:pPr>
              <w:spacing w:line="276" w:lineRule="auto"/>
              <w:rPr>
                <w:rFonts w:ascii="宋体" w:hAnsi="宋体"/>
                <w:szCs w:val="21"/>
              </w:rPr>
            </w:pPr>
            <w:r>
              <w:rPr>
                <w:rFonts w:ascii="宋体" w:hAnsi="宋体" w:cs="宋体" w:hint="eastAsia"/>
                <w:b/>
                <w:bCs/>
                <w:szCs w:val="21"/>
              </w:rPr>
              <w:t>中：</w:t>
            </w:r>
            <w:r>
              <w:rPr>
                <w:rFonts w:ascii="宋体" w:hAnsi="宋体" w:hint="eastAsia"/>
                <w:szCs w:val="21"/>
              </w:rPr>
              <w:t xml:space="preserve">可行性较差，勉强满足用户需求，得2分； </w:t>
            </w:r>
          </w:p>
          <w:p w:rsidR="004704A8" w:rsidRDefault="000B3B99">
            <w:pPr>
              <w:spacing w:line="276" w:lineRule="auto"/>
              <w:jc w:val="left"/>
            </w:pPr>
            <w:r>
              <w:rPr>
                <w:rFonts w:ascii="宋体" w:hAnsi="宋体" w:cs="宋体" w:hint="eastAsia"/>
                <w:b/>
                <w:bCs/>
                <w:szCs w:val="21"/>
                <w:lang w:val="zh-CN"/>
              </w:rPr>
              <w:t>差：</w:t>
            </w:r>
            <w:r>
              <w:rPr>
                <w:rFonts w:ascii="宋体" w:hAnsi="宋体" w:hint="eastAsia"/>
                <w:szCs w:val="21"/>
              </w:rPr>
              <w:t>其他情况不得分。</w:t>
            </w:r>
          </w:p>
        </w:tc>
      </w:tr>
      <w:tr w:rsidR="004704A8">
        <w:trPr>
          <w:trHeight w:val="4576"/>
          <w:jc w:val="center"/>
        </w:trPr>
        <w:tc>
          <w:tcPr>
            <w:tcW w:w="39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691" w:type="pct"/>
            <w:tcBorders>
              <w:top w:val="single" w:sz="8" w:space="0" w:color="000000"/>
              <w:left w:val="single" w:sz="8" w:space="0" w:color="000000"/>
              <w:bottom w:val="single" w:sz="8" w:space="0" w:color="000000"/>
              <w:right w:val="single" w:sz="8" w:space="0" w:color="000000"/>
            </w:tcBorders>
            <w:vAlign w:val="center"/>
          </w:tcPr>
          <w:p w:rsidR="004704A8" w:rsidRDefault="000B3B99">
            <w:pPr>
              <w:spacing w:line="276" w:lineRule="auto"/>
              <w:jc w:val="center"/>
              <w:rPr>
                <w:rFonts w:asciiTheme="minorEastAsia" w:eastAsiaTheme="minorEastAsia" w:hAnsiTheme="minorEastAsia"/>
                <w:szCs w:val="21"/>
              </w:rPr>
            </w:pPr>
            <w:r>
              <w:rPr>
                <w:rFonts w:ascii="宋体" w:hAnsi="宋体" w:cs="宋体" w:hint="eastAsia"/>
                <w:sz w:val="22"/>
                <w:szCs w:val="22"/>
              </w:rPr>
              <w:t>技术保障措施</w:t>
            </w:r>
          </w:p>
        </w:tc>
        <w:tc>
          <w:tcPr>
            <w:tcW w:w="548" w:type="pct"/>
            <w:tcBorders>
              <w:top w:val="single" w:sz="8" w:space="0" w:color="000000"/>
              <w:left w:val="single" w:sz="8" w:space="0" w:color="000000"/>
              <w:bottom w:val="single" w:sz="8" w:space="0" w:color="000000"/>
              <w:right w:val="single" w:sz="8" w:space="0" w:color="000000"/>
            </w:tcBorders>
            <w:vAlign w:val="center"/>
          </w:tcPr>
          <w:p w:rsidR="004704A8" w:rsidRDefault="000B3B99">
            <w:pPr>
              <w:spacing w:line="276" w:lineRule="auto"/>
              <w:jc w:val="center"/>
              <w:rPr>
                <w:rFonts w:asciiTheme="minorEastAsia" w:eastAsiaTheme="minorEastAsia" w:hAnsiTheme="minorEastAsia"/>
                <w:szCs w:val="21"/>
              </w:rPr>
            </w:pPr>
            <w:r>
              <w:rPr>
                <w:rFonts w:ascii="宋体" w:eastAsiaTheme="minorEastAsia" w:hAnsi="宋体" w:cs="宋体" w:hint="eastAsia"/>
                <w:sz w:val="22"/>
                <w:szCs w:val="22"/>
              </w:rPr>
              <w:t>10</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idowControl/>
              <w:autoSpaceDE w:val="0"/>
              <w:autoSpaceDN w:val="0"/>
              <w:adjustRightInd w:val="0"/>
              <w:jc w:val="left"/>
              <w:rPr>
                <w:rFonts w:ascii="宋体" w:hAnsi="宋体" w:cs="宋体"/>
                <w:b/>
                <w:bCs/>
                <w:szCs w:val="21"/>
                <w:lang w:val="zh-CN"/>
              </w:rPr>
            </w:pPr>
            <w:r>
              <w:rPr>
                <w:rFonts w:ascii="宋体" w:hAnsi="宋体" w:cs="宋体" w:hint="eastAsia"/>
                <w:b/>
                <w:bCs/>
                <w:szCs w:val="21"/>
                <w:lang w:val="zh-CN"/>
              </w:rPr>
              <w:t>（一）评分内容：</w:t>
            </w:r>
          </w:p>
          <w:p w:rsidR="004704A8" w:rsidRDefault="000B3B99">
            <w:pPr>
              <w:spacing w:line="276" w:lineRule="auto"/>
              <w:rPr>
                <w:rFonts w:ascii="宋体" w:hAnsi="宋体"/>
                <w:szCs w:val="21"/>
              </w:rPr>
            </w:pPr>
            <w:r>
              <w:rPr>
                <w:rFonts w:ascii="宋体" w:hAnsi="宋体" w:hint="eastAsia"/>
                <w:szCs w:val="21"/>
              </w:rPr>
              <w:t>评标委员会根据投标人提供的产品质量保证措施进行评审：</w:t>
            </w:r>
          </w:p>
          <w:p w:rsidR="004704A8" w:rsidRDefault="000B3B99">
            <w:pPr>
              <w:spacing w:line="276" w:lineRule="auto"/>
              <w:rPr>
                <w:rFonts w:ascii="宋体" w:hAnsi="宋体"/>
                <w:szCs w:val="21"/>
              </w:rPr>
            </w:pPr>
            <w:r>
              <w:rPr>
                <w:rFonts w:ascii="宋体" w:hAnsi="宋体" w:hint="eastAsia"/>
                <w:szCs w:val="21"/>
              </w:rPr>
              <w:t>1.产品采购流程；</w:t>
            </w:r>
          </w:p>
          <w:p w:rsidR="004704A8" w:rsidRDefault="000B3B99">
            <w:pPr>
              <w:spacing w:line="276" w:lineRule="auto"/>
              <w:rPr>
                <w:rFonts w:ascii="宋体" w:hAnsi="宋体"/>
                <w:szCs w:val="21"/>
              </w:rPr>
            </w:pPr>
            <w:r>
              <w:rPr>
                <w:rFonts w:ascii="宋体" w:hAnsi="宋体" w:hint="eastAsia"/>
                <w:szCs w:val="21"/>
              </w:rPr>
              <w:t>2.产品符合政府规定的相应技术标准和环保标准；</w:t>
            </w:r>
          </w:p>
          <w:p w:rsidR="004704A8" w:rsidRDefault="000B3B99">
            <w:pPr>
              <w:spacing w:line="276" w:lineRule="auto"/>
              <w:rPr>
                <w:rFonts w:ascii="宋体" w:hAnsi="宋体"/>
                <w:szCs w:val="21"/>
              </w:rPr>
            </w:pPr>
            <w:r>
              <w:rPr>
                <w:rFonts w:ascii="宋体" w:hAnsi="宋体" w:hint="eastAsia"/>
                <w:szCs w:val="21"/>
              </w:rPr>
              <w:t>3.产品质量保证措施，承诺产品质量合格率达100%；</w:t>
            </w:r>
          </w:p>
          <w:p w:rsidR="004704A8" w:rsidRDefault="000B3B99">
            <w:pPr>
              <w:spacing w:line="276" w:lineRule="auto"/>
              <w:rPr>
                <w:rFonts w:ascii="宋体" w:hAnsi="宋体"/>
                <w:szCs w:val="21"/>
              </w:rPr>
            </w:pPr>
            <w:r>
              <w:rPr>
                <w:rFonts w:ascii="宋体" w:hAnsi="宋体" w:hint="eastAsia"/>
                <w:szCs w:val="21"/>
              </w:rPr>
              <w:t>4.售后解决方案。</w:t>
            </w:r>
          </w:p>
          <w:p w:rsidR="004704A8" w:rsidRDefault="000B3B99">
            <w:pPr>
              <w:widowControl/>
              <w:autoSpaceDE w:val="0"/>
              <w:autoSpaceDN w:val="0"/>
              <w:adjustRightInd w:val="0"/>
              <w:jc w:val="left"/>
              <w:rPr>
                <w:rFonts w:ascii="宋体" w:hAnsi="宋体" w:cs="宋体"/>
                <w:b/>
                <w:bCs/>
                <w:szCs w:val="21"/>
              </w:rPr>
            </w:pPr>
            <w:r>
              <w:rPr>
                <w:rFonts w:ascii="宋体" w:hAnsi="宋体" w:cs="宋体" w:hint="eastAsia"/>
                <w:b/>
                <w:bCs/>
                <w:szCs w:val="21"/>
              </w:rPr>
              <w:t>（二）评分标准：</w:t>
            </w:r>
          </w:p>
          <w:p w:rsidR="004704A8" w:rsidRDefault="000B3B99">
            <w:pPr>
              <w:spacing w:line="276" w:lineRule="auto"/>
              <w:rPr>
                <w:rFonts w:ascii="宋体" w:hAnsi="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每满足以上任意一项得1.5分；最高得6分；</w:t>
            </w:r>
            <w:r>
              <w:rPr>
                <w:rFonts w:ascii="宋体" w:hAnsi="宋体" w:hint="eastAsia"/>
                <w:szCs w:val="21"/>
              </w:rPr>
              <w:t>。</w:t>
            </w:r>
          </w:p>
          <w:p w:rsidR="004704A8" w:rsidRDefault="000B3B99">
            <w:pPr>
              <w:spacing w:line="276" w:lineRule="auto"/>
              <w:rPr>
                <w:rFonts w:ascii="宋体" w:hAnsi="宋体"/>
                <w:szCs w:val="21"/>
              </w:rPr>
            </w:pPr>
            <w:r>
              <w:rPr>
                <w:rFonts w:ascii="宋体" w:hAnsi="宋体" w:hint="eastAsia"/>
                <w:szCs w:val="21"/>
              </w:rPr>
              <w:t>2.在此基础上，专家根据投标人的具体响应内容按照量化评审因素进一步评审：</w:t>
            </w:r>
          </w:p>
          <w:p w:rsidR="004704A8" w:rsidRDefault="000B3B99">
            <w:pPr>
              <w:spacing w:line="276" w:lineRule="auto"/>
              <w:rPr>
                <w:rFonts w:ascii="宋体" w:hAnsi="宋体"/>
                <w:szCs w:val="21"/>
              </w:rPr>
            </w:pPr>
            <w:r>
              <w:rPr>
                <w:rFonts w:ascii="宋体" w:hAnsi="宋体" w:cs="宋体" w:hint="eastAsia"/>
                <w:b/>
                <w:bCs/>
                <w:szCs w:val="21"/>
                <w:lang w:val="zh-CN"/>
              </w:rPr>
              <w:t>优</w:t>
            </w:r>
            <w:r>
              <w:rPr>
                <w:rFonts w:ascii="宋体" w:hAnsi="宋体" w:cs="宋体" w:hint="eastAsia"/>
                <w:szCs w:val="21"/>
                <w:lang w:val="zh-CN"/>
              </w:rPr>
              <w:t>：</w:t>
            </w:r>
            <w:r>
              <w:rPr>
                <w:rFonts w:ascii="宋体" w:hAnsi="宋体" w:hint="eastAsia"/>
                <w:szCs w:val="21"/>
              </w:rPr>
              <w:t>可行性很强，完全满足用户需求，得4分；</w:t>
            </w:r>
          </w:p>
          <w:p w:rsidR="004704A8" w:rsidRDefault="000B3B99">
            <w:pPr>
              <w:spacing w:line="276" w:lineRule="auto"/>
              <w:rPr>
                <w:rFonts w:ascii="宋体" w:hAnsi="宋体"/>
                <w:szCs w:val="21"/>
              </w:rPr>
            </w:pPr>
            <w:r>
              <w:rPr>
                <w:rFonts w:ascii="宋体" w:hAnsi="宋体" w:cs="宋体" w:hint="eastAsia"/>
                <w:b/>
                <w:bCs/>
                <w:szCs w:val="21"/>
                <w:lang w:val="zh-CN"/>
              </w:rPr>
              <w:t>良：</w:t>
            </w:r>
            <w:r>
              <w:rPr>
                <w:rFonts w:ascii="宋体" w:hAnsi="宋体" w:hint="eastAsia"/>
                <w:szCs w:val="21"/>
              </w:rPr>
              <w:t>可行性一般，比较满足用户需求，得2分；</w:t>
            </w:r>
          </w:p>
          <w:p w:rsidR="004704A8" w:rsidRDefault="000B3B99">
            <w:pPr>
              <w:spacing w:line="276" w:lineRule="auto"/>
              <w:rPr>
                <w:rFonts w:ascii="宋体" w:hAnsi="宋体"/>
                <w:szCs w:val="21"/>
              </w:rPr>
            </w:pPr>
            <w:r>
              <w:rPr>
                <w:rFonts w:ascii="宋体" w:hAnsi="宋体" w:cs="宋体" w:hint="eastAsia"/>
                <w:b/>
                <w:bCs/>
                <w:szCs w:val="21"/>
              </w:rPr>
              <w:t>中：</w:t>
            </w:r>
            <w:r>
              <w:rPr>
                <w:rFonts w:ascii="宋体" w:hAnsi="宋体" w:hint="eastAsia"/>
                <w:szCs w:val="21"/>
              </w:rPr>
              <w:t xml:space="preserve">可行性较差，勉强满足用户需求，得1分； </w:t>
            </w:r>
          </w:p>
          <w:p w:rsidR="004704A8" w:rsidRDefault="000B3B99">
            <w:pPr>
              <w:spacing w:line="276" w:lineRule="auto"/>
              <w:jc w:val="left"/>
              <w:rPr>
                <w:rFonts w:asciiTheme="minorEastAsia" w:eastAsiaTheme="minorEastAsia" w:hAnsiTheme="minorEastAsia"/>
                <w:bCs/>
                <w:szCs w:val="21"/>
              </w:rPr>
            </w:pPr>
            <w:r>
              <w:rPr>
                <w:rFonts w:ascii="宋体" w:hAnsi="宋体" w:cs="宋体" w:hint="eastAsia"/>
                <w:b/>
                <w:bCs/>
                <w:szCs w:val="21"/>
                <w:lang w:val="zh-CN"/>
              </w:rPr>
              <w:t>差：</w:t>
            </w:r>
            <w:r>
              <w:rPr>
                <w:rFonts w:ascii="宋体" w:hAnsi="宋体" w:hint="eastAsia"/>
                <w:szCs w:val="21"/>
              </w:rPr>
              <w:t>其他情况不得分。</w:t>
            </w:r>
          </w:p>
        </w:tc>
      </w:tr>
      <w:tr w:rsidR="004704A8">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三、商务部分</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20</w:t>
            </w:r>
          </w:p>
        </w:tc>
      </w:tr>
      <w:tr w:rsidR="004704A8">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rsidR="004704A8" w:rsidRDefault="004704A8">
            <w:pPr>
              <w:wordWrap w:val="0"/>
              <w:spacing w:line="276" w:lineRule="auto"/>
              <w:jc w:val="center"/>
              <w:rPr>
                <w:rFonts w:asciiTheme="minorEastAsia" w:eastAsiaTheme="minorEastAsia" w:hAnsiTheme="minorEastAsia"/>
                <w:b/>
                <w:bCs/>
                <w:color w:val="0000FF"/>
                <w:szCs w:val="21"/>
              </w:rPr>
            </w:pPr>
          </w:p>
        </w:tc>
      </w:tr>
      <w:tr w:rsidR="004704A8">
        <w:trPr>
          <w:trHeight w:val="609"/>
          <w:jc w:val="center"/>
        </w:trPr>
        <w:tc>
          <w:tcPr>
            <w:tcW w:w="398"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48"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4704A8">
        <w:trPr>
          <w:trHeight w:val="2183"/>
          <w:jc w:val="center"/>
        </w:trPr>
        <w:tc>
          <w:tcPr>
            <w:tcW w:w="39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69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投标人同类项目业绩情况</w:t>
            </w:r>
          </w:p>
        </w:tc>
        <w:tc>
          <w:tcPr>
            <w:tcW w:w="54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left"/>
              <w:rPr>
                <w:rFonts w:asciiTheme="minorEastAsia" w:eastAsiaTheme="minorEastAsia" w:hAnsiTheme="minorEastAsia"/>
                <w:b/>
                <w:bCs/>
                <w:szCs w:val="21"/>
              </w:rPr>
            </w:pPr>
            <w:r>
              <w:rPr>
                <w:rFonts w:asciiTheme="minorEastAsia" w:eastAsiaTheme="minorEastAsia" w:hAnsiTheme="minorEastAsia" w:hint="eastAsia"/>
                <w:b/>
                <w:bCs/>
                <w:szCs w:val="21"/>
              </w:rPr>
              <w:t>（一）</w:t>
            </w:r>
            <w:r>
              <w:rPr>
                <w:rFonts w:asciiTheme="minorEastAsia" w:eastAsiaTheme="minorEastAsia" w:hAnsiTheme="minorEastAsia"/>
                <w:b/>
                <w:bCs/>
                <w:szCs w:val="21"/>
              </w:rPr>
              <w:t>评审标准：</w:t>
            </w:r>
          </w:p>
          <w:p w:rsidR="004704A8" w:rsidRDefault="000B3B99">
            <w:pPr>
              <w:autoSpaceDE w:val="0"/>
              <w:autoSpaceDN w:val="0"/>
              <w:adjustRightInd w:val="0"/>
              <w:snapToGrid w:val="0"/>
              <w:jc w:val="left"/>
              <w:rPr>
                <w:rFonts w:ascii="宋体" w:hAnsi="宋体" w:cs="宋体"/>
                <w:szCs w:val="21"/>
              </w:rPr>
            </w:pPr>
            <w:r>
              <w:rPr>
                <w:rFonts w:ascii="宋体" w:hAnsi="宋体" w:cs="宋体" w:hint="eastAsia"/>
                <w:szCs w:val="21"/>
              </w:rPr>
              <w:t>投标人自2021年1月1日至本项目投标截止日（以落款时间为准），每提供1个</w:t>
            </w:r>
            <w:r>
              <w:rPr>
                <w:rFonts w:asciiTheme="minorEastAsia" w:eastAsiaTheme="minorEastAsia" w:hAnsiTheme="minorEastAsia" w:hint="eastAsia"/>
                <w:bCs/>
                <w:szCs w:val="21"/>
              </w:rPr>
              <w:t>空调供货</w:t>
            </w:r>
            <w:r>
              <w:rPr>
                <w:rFonts w:ascii="宋体" w:hAnsi="宋体" w:cs="宋体" w:hint="eastAsia"/>
                <w:szCs w:val="21"/>
              </w:rPr>
              <w:t>类项目业绩得3分，满分15分。</w:t>
            </w:r>
          </w:p>
          <w:p w:rsidR="004704A8" w:rsidRDefault="000B3B99">
            <w:pPr>
              <w:wordWrap w:val="0"/>
              <w:spacing w:line="276" w:lineRule="auto"/>
              <w:jc w:val="left"/>
              <w:rPr>
                <w:rFonts w:asciiTheme="minorEastAsia" w:eastAsiaTheme="minorEastAsia" w:hAnsiTheme="minorEastAsia"/>
                <w:b/>
                <w:bCs/>
                <w:szCs w:val="21"/>
              </w:rPr>
            </w:pPr>
            <w:r>
              <w:rPr>
                <w:rFonts w:asciiTheme="minorEastAsia" w:eastAsiaTheme="minorEastAsia" w:hAnsiTheme="minorEastAsia" w:hint="eastAsia"/>
                <w:b/>
                <w:bCs/>
                <w:szCs w:val="21"/>
              </w:rPr>
              <w:t>（二）</w:t>
            </w:r>
            <w:r>
              <w:rPr>
                <w:rFonts w:asciiTheme="minorEastAsia" w:eastAsiaTheme="minorEastAsia" w:hAnsiTheme="minorEastAsia"/>
                <w:b/>
                <w:bCs/>
                <w:szCs w:val="21"/>
              </w:rPr>
              <w:t>证明文件</w:t>
            </w:r>
            <w:r>
              <w:rPr>
                <w:rFonts w:asciiTheme="minorEastAsia" w:eastAsiaTheme="minorEastAsia" w:hAnsiTheme="minorEastAsia" w:hint="eastAsia"/>
                <w:b/>
                <w:bCs/>
                <w:szCs w:val="21"/>
              </w:rPr>
              <w:t>：</w:t>
            </w:r>
          </w:p>
          <w:p w:rsidR="004704A8" w:rsidRDefault="000B3B99">
            <w:pPr>
              <w:wordWrap w:val="0"/>
              <w:spacing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投标人须提供同类项目中标通知书扫描件。原件备查，未按要求提供或提供不清晰导致专家无法判断的不得分。</w:t>
            </w:r>
          </w:p>
        </w:tc>
      </w:tr>
      <w:tr w:rsidR="004704A8">
        <w:trPr>
          <w:trHeight w:val="1194"/>
          <w:jc w:val="center"/>
        </w:trPr>
        <w:tc>
          <w:tcPr>
            <w:tcW w:w="39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9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诚信情况</w:t>
            </w:r>
          </w:p>
        </w:tc>
        <w:tc>
          <w:tcPr>
            <w:tcW w:w="548"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3361" w:type="pct"/>
            <w:tcBorders>
              <w:top w:val="single" w:sz="8" w:space="0" w:color="000000"/>
              <w:left w:val="single" w:sz="8" w:space="0" w:color="000000"/>
              <w:bottom w:val="single" w:sz="8" w:space="0" w:color="000000"/>
              <w:right w:val="single" w:sz="8" w:space="0" w:color="000000"/>
            </w:tcBorders>
            <w:vAlign w:val="center"/>
          </w:tcPr>
          <w:p w:rsidR="004704A8" w:rsidRDefault="000B3B99">
            <w:pPr>
              <w:wordWrap w:val="0"/>
              <w:spacing w:line="276" w:lineRule="auto"/>
              <w:jc w:val="left"/>
              <w:rPr>
                <w:rFonts w:asciiTheme="minorEastAsia" w:eastAsiaTheme="minorEastAsia" w:hAnsiTheme="minorEastAsia"/>
                <w:szCs w:val="21"/>
              </w:rPr>
            </w:pPr>
            <w:r>
              <w:rPr>
                <w:rFonts w:asciiTheme="minorEastAsia" w:eastAsiaTheme="minorEastAsia" w:hAnsi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4704A8" w:rsidRDefault="004704A8">
      <w:pPr>
        <w:spacing w:line="360" w:lineRule="auto"/>
        <w:rPr>
          <w:b/>
          <w:bCs/>
        </w:rPr>
      </w:pPr>
    </w:p>
    <w:p w:rsidR="004704A8" w:rsidRDefault="000B3B99">
      <w:pPr>
        <w:spacing w:line="360" w:lineRule="auto"/>
        <w:outlineLvl w:val="2"/>
        <w:rPr>
          <w:b/>
          <w:bCs/>
        </w:rPr>
      </w:pPr>
      <w:r>
        <w:rPr>
          <w:rFonts w:hint="eastAsia"/>
          <w:b/>
          <w:bCs/>
        </w:rPr>
        <w:lastRenderedPageBreak/>
        <w:t>（三</w:t>
      </w:r>
      <w:r>
        <w:rPr>
          <w:b/>
          <w:bCs/>
        </w:rPr>
        <w:t>）</w:t>
      </w:r>
      <w:r>
        <w:rPr>
          <w:rFonts w:hint="eastAsia"/>
          <w:b/>
          <w:bCs/>
        </w:rPr>
        <w:t>评定分离信息</w:t>
      </w:r>
    </w:p>
    <w:tbl>
      <w:tblPr>
        <w:tblStyle w:val="aff6"/>
        <w:tblW w:w="0" w:type="auto"/>
        <w:tblInd w:w="157" w:type="dxa"/>
        <w:tblLook w:val="04A0" w:firstRow="1" w:lastRow="0" w:firstColumn="1" w:lastColumn="0" w:noHBand="0" w:noVBand="1"/>
      </w:tblPr>
      <w:tblGrid>
        <w:gridCol w:w="4454"/>
        <w:gridCol w:w="4677"/>
      </w:tblGrid>
      <w:tr w:rsidR="004704A8">
        <w:trPr>
          <w:trHeight w:val="567"/>
        </w:trPr>
        <w:tc>
          <w:tcPr>
            <w:tcW w:w="4711" w:type="dxa"/>
            <w:vAlign w:val="center"/>
          </w:tcPr>
          <w:p w:rsidR="004704A8" w:rsidRDefault="000B3B99">
            <w:pPr>
              <w:rPr>
                <w:b/>
                <w:bCs/>
              </w:rPr>
            </w:pPr>
            <w:r>
              <w:rPr>
                <w:rFonts w:hint="eastAsia"/>
              </w:rPr>
              <w:t>是否为评定分离项目</w:t>
            </w:r>
          </w:p>
        </w:tc>
        <w:tc>
          <w:tcPr>
            <w:tcW w:w="4949" w:type="dxa"/>
            <w:vAlign w:val="center"/>
          </w:tcPr>
          <w:p w:rsidR="004704A8" w:rsidRDefault="000B3B99">
            <w:pPr>
              <w:jc w:val="center"/>
            </w:pPr>
            <w:r>
              <w:rPr>
                <w:rFonts w:hint="eastAsia"/>
              </w:rPr>
              <w:t>否</w:t>
            </w:r>
          </w:p>
        </w:tc>
      </w:tr>
      <w:tr w:rsidR="004704A8">
        <w:trPr>
          <w:trHeight w:val="567"/>
        </w:trPr>
        <w:tc>
          <w:tcPr>
            <w:tcW w:w="4711" w:type="dxa"/>
            <w:vAlign w:val="center"/>
          </w:tcPr>
          <w:p w:rsidR="004704A8" w:rsidRDefault="000B3B99">
            <w:pPr>
              <w:rPr>
                <w:b/>
                <w:bCs/>
              </w:rPr>
            </w:pPr>
            <w:r>
              <w:rPr>
                <w:rFonts w:hint="eastAsia"/>
              </w:rPr>
              <w:t>评标方法</w:t>
            </w:r>
          </w:p>
        </w:tc>
        <w:tc>
          <w:tcPr>
            <w:tcW w:w="4949" w:type="dxa"/>
            <w:vAlign w:val="center"/>
          </w:tcPr>
          <w:p w:rsidR="004704A8" w:rsidRDefault="000B3B99">
            <w:pPr>
              <w:jc w:val="center"/>
            </w:pPr>
            <w:r>
              <w:rPr>
                <w:rFonts w:hint="eastAsia"/>
              </w:rPr>
              <w:t>综合评分法</w:t>
            </w:r>
          </w:p>
        </w:tc>
      </w:tr>
      <w:tr w:rsidR="004704A8">
        <w:trPr>
          <w:trHeight w:val="567"/>
        </w:trPr>
        <w:tc>
          <w:tcPr>
            <w:tcW w:w="4711" w:type="dxa"/>
            <w:vAlign w:val="center"/>
          </w:tcPr>
          <w:p w:rsidR="004704A8" w:rsidRDefault="000B3B99">
            <w:pPr>
              <w:rPr>
                <w:b/>
                <w:bCs/>
              </w:rPr>
            </w:pPr>
            <w:r>
              <w:rPr>
                <w:rFonts w:hint="eastAsia"/>
              </w:rPr>
              <w:t>定标方法</w:t>
            </w:r>
          </w:p>
        </w:tc>
        <w:tc>
          <w:tcPr>
            <w:tcW w:w="4949" w:type="dxa"/>
            <w:vAlign w:val="center"/>
          </w:tcPr>
          <w:p w:rsidR="004704A8" w:rsidRDefault="000B3B99">
            <w:pPr>
              <w:jc w:val="center"/>
            </w:pPr>
            <w:r>
              <w:rPr>
                <w:rFonts w:hint="eastAsia"/>
              </w:rPr>
              <w:t>按顺序确定</w:t>
            </w:r>
          </w:p>
        </w:tc>
      </w:tr>
      <w:tr w:rsidR="004704A8">
        <w:trPr>
          <w:trHeight w:val="567"/>
        </w:trPr>
        <w:tc>
          <w:tcPr>
            <w:tcW w:w="4711" w:type="dxa"/>
            <w:vAlign w:val="center"/>
          </w:tcPr>
          <w:p w:rsidR="004704A8" w:rsidRDefault="000B3B99">
            <w:pPr>
              <w:rPr>
                <w:b/>
                <w:bCs/>
              </w:rPr>
            </w:pPr>
            <w:r>
              <w:rPr>
                <w:rFonts w:hint="eastAsia"/>
              </w:rPr>
              <w:t>候选中标供应商数量</w:t>
            </w:r>
          </w:p>
        </w:tc>
        <w:tc>
          <w:tcPr>
            <w:tcW w:w="4949" w:type="dxa"/>
            <w:vAlign w:val="center"/>
          </w:tcPr>
          <w:p w:rsidR="004704A8" w:rsidRDefault="000B3B99">
            <w:pPr>
              <w:jc w:val="center"/>
            </w:pPr>
            <w:r>
              <w:rPr>
                <w:rFonts w:hint="eastAsia"/>
              </w:rPr>
              <w:t>1</w:t>
            </w:r>
          </w:p>
        </w:tc>
      </w:tr>
      <w:tr w:rsidR="004704A8">
        <w:trPr>
          <w:trHeight w:val="567"/>
        </w:trPr>
        <w:tc>
          <w:tcPr>
            <w:tcW w:w="4711" w:type="dxa"/>
            <w:vAlign w:val="center"/>
          </w:tcPr>
          <w:p w:rsidR="004704A8" w:rsidRDefault="000B3B99">
            <w:pPr>
              <w:rPr>
                <w:b/>
                <w:bCs/>
              </w:rPr>
            </w:pPr>
            <w:r>
              <w:rPr>
                <w:rFonts w:hint="eastAsia"/>
              </w:rPr>
              <w:t>中标供应商家数</w:t>
            </w:r>
          </w:p>
        </w:tc>
        <w:tc>
          <w:tcPr>
            <w:tcW w:w="4949" w:type="dxa"/>
            <w:vAlign w:val="center"/>
          </w:tcPr>
          <w:p w:rsidR="004704A8" w:rsidRDefault="000B3B99">
            <w:pPr>
              <w:jc w:val="center"/>
            </w:pPr>
            <w:r>
              <w:rPr>
                <w:rFonts w:hint="eastAsia"/>
              </w:rPr>
              <w:t>1</w:t>
            </w:r>
          </w:p>
        </w:tc>
      </w:tr>
    </w:tbl>
    <w:p w:rsidR="004704A8" w:rsidRDefault="000B3B99">
      <w:pPr>
        <w:rPr>
          <w:rFonts w:ascii="黑体" w:eastAsia="黑体" w:hAnsi="黑体"/>
          <w:sz w:val="40"/>
          <w:szCs w:val="40"/>
        </w:rPr>
      </w:pPr>
      <w:r>
        <w:rPr>
          <w:rFonts w:ascii="黑体" w:eastAsia="黑体" w:hAnsi="黑体" w:hint="eastAsia"/>
          <w:sz w:val="40"/>
          <w:szCs w:val="40"/>
        </w:rPr>
        <w:br w:type="page"/>
      </w:r>
    </w:p>
    <w:p w:rsidR="004704A8" w:rsidRDefault="000B3B99">
      <w:pPr>
        <w:pStyle w:val="17"/>
        <w:numPr>
          <w:ilvl w:val="0"/>
          <w:numId w:val="8"/>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招标项目需求</w:t>
      </w:r>
    </w:p>
    <w:p w:rsidR="004704A8" w:rsidRDefault="000B3B99">
      <w:pPr>
        <w:pStyle w:val="20"/>
        <w:widowControl/>
        <w:spacing w:before="300" w:after="150" w:line="360" w:lineRule="exact"/>
        <w:jc w:val="left"/>
        <w:rPr>
          <w:rFonts w:ascii="宋体" w:hAnsi="宋体" w:cs="宋体"/>
          <w:b/>
          <w:bCs/>
          <w:kern w:val="2"/>
          <w:sz w:val="22"/>
          <w:szCs w:val="22"/>
        </w:rPr>
      </w:pPr>
      <w:bookmarkStart w:id="0" w:name="bt商务标投标文件格式"/>
      <w:bookmarkStart w:id="1" w:name="bt技术标投标文件格式"/>
      <w:bookmarkStart w:id="2" w:name="bt开标一览表"/>
      <w:bookmarkStart w:id="3" w:name="bt投标人情况介绍"/>
      <w:bookmarkStart w:id="4" w:name="bt合同格式"/>
      <w:bookmarkStart w:id="5" w:name="bt投标函"/>
      <w:bookmarkStart w:id="6" w:name="bt投标文件签署授权委托书"/>
      <w:bookmarkStart w:id="7" w:name="合同格式"/>
      <w:bookmarkStart w:id="8" w:name="bt合同条款"/>
      <w:bookmarkStart w:id="9" w:name="bt说明"/>
      <w:bookmarkStart w:id="10" w:name="bt合同条款及格式"/>
      <w:bookmarkStart w:id="11" w:name="bt投标报价汇总表"/>
      <w:bookmarkStart w:id="12" w:name="bt其他资料2"/>
      <w:bookmarkStart w:id="13" w:name="bt投标人须知"/>
      <w:bookmarkStart w:id="14" w:name="bt项目管理班子配备情况"/>
      <w:bookmarkStart w:id="15" w:name="bt其他资料由投标人自定"/>
      <w:bookmarkStart w:id="16" w:name="bt本工程承诺书"/>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b/>
          <w:bCs/>
          <w:kern w:val="2"/>
          <w:sz w:val="22"/>
          <w:szCs w:val="22"/>
        </w:rPr>
        <w:t>一、项目基本信息</w:t>
      </w:r>
    </w:p>
    <w:tbl>
      <w:tblPr>
        <w:tblStyle w:val="aff6"/>
        <w:tblW w:w="5000" w:type="pct"/>
        <w:tblLook w:val="04A0" w:firstRow="1" w:lastRow="0" w:firstColumn="1" w:lastColumn="0" w:noHBand="0" w:noVBand="1"/>
      </w:tblPr>
      <w:tblGrid>
        <w:gridCol w:w="662"/>
        <w:gridCol w:w="1770"/>
        <w:gridCol w:w="2354"/>
        <w:gridCol w:w="708"/>
        <w:gridCol w:w="710"/>
        <w:gridCol w:w="1559"/>
        <w:gridCol w:w="1525"/>
      </w:tblGrid>
      <w:tr w:rsidR="004704A8">
        <w:trPr>
          <w:trHeight w:val="701"/>
        </w:trPr>
        <w:tc>
          <w:tcPr>
            <w:tcW w:w="356" w:type="pct"/>
            <w:vAlign w:val="center"/>
          </w:tcPr>
          <w:p w:rsidR="004704A8" w:rsidRDefault="000B3B99">
            <w:pPr>
              <w:widowControl/>
              <w:jc w:val="center"/>
              <w:rPr>
                <w:szCs w:val="21"/>
              </w:rPr>
            </w:pPr>
            <w:r>
              <w:rPr>
                <w:rFonts w:hint="eastAsia"/>
                <w:szCs w:val="21"/>
              </w:rPr>
              <w:t>序号</w:t>
            </w:r>
          </w:p>
        </w:tc>
        <w:tc>
          <w:tcPr>
            <w:tcW w:w="953"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1267"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381"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382"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839"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财政预算限额</w:t>
            </w:r>
          </w:p>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c>
          <w:tcPr>
            <w:tcW w:w="821" w:type="pct"/>
            <w:vAlign w:val="center"/>
          </w:tcPr>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最高限价</w:t>
            </w:r>
          </w:p>
          <w:p w:rsidR="004704A8" w:rsidRDefault="000B3B99">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4704A8">
        <w:trPr>
          <w:trHeight w:val="964"/>
        </w:trPr>
        <w:tc>
          <w:tcPr>
            <w:tcW w:w="356" w:type="pct"/>
            <w:vAlign w:val="center"/>
          </w:tcPr>
          <w:p w:rsidR="004704A8" w:rsidRDefault="000B3B99">
            <w:pPr>
              <w:widowControl/>
              <w:jc w:val="center"/>
              <w:rPr>
                <w:szCs w:val="21"/>
              </w:rPr>
            </w:pPr>
            <w:r>
              <w:rPr>
                <w:rFonts w:hint="eastAsia"/>
                <w:szCs w:val="21"/>
              </w:rPr>
              <w:t>1</w:t>
            </w:r>
          </w:p>
        </w:tc>
        <w:tc>
          <w:tcPr>
            <w:tcW w:w="953" w:type="pct"/>
            <w:vAlign w:val="center"/>
          </w:tcPr>
          <w:p w:rsidR="004704A8" w:rsidRDefault="000B3B99">
            <w:pPr>
              <w:widowControl/>
              <w:jc w:val="center"/>
            </w:pPr>
            <w:r>
              <w:rPr>
                <w:rFonts w:hint="eastAsia"/>
              </w:rPr>
              <w:t>SWGZY202400</w:t>
            </w:r>
            <w:r>
              <w:t>4</w:t>
            </w:r>
          </w:p>
        </w:tc>
        <w:tc>
          <w:tcPr>
            <w:tcW w:w="1267" w:type="pct"/>
            <w:vAlign w:val="center"/>
          </w:tcPr>
          <w:p w:rsidR="004704A8" w:rsidRDefault="000B3B99">
            <w:pPr>
              <w:widowControl/>
              <w:jc w:val="left"/>
            </w:pPr>
            <w:r>
              <w:rPr>
                <w:rFonts w:hint="eastAsia"/>
              </w:rPr>
              <w:t>深圳外国语学校高中园</w:t>
            </w:r>
            <w:r>
              <w:rPr>
                <w:rFonts w:hint="eastAsia"/>
              </w:rPr>
              <w:t>2024</w:t>
            </w:r>
            <w:r>
              <w:rPr>
                <w:rFonts w:hint="eastAsia"/>
              </w:rPr>
              <w:t>年一拖多式空调设备采购项目</w:t>
            </w:r>
          </w:p>
        </w:tc>
        <w:tc>
          <w:tcPr>
            <w:tcW w:w="381" w:type="pct"/>
            <w:vAlign w:val="center"/>
          </w:tcPr>
          <w:p w:rsidR="004704A8" w:rsidRDefault="000B3B99">
            <w:pPr>
              <w:widowControl/>
              <w:jc w:val="center"/>
            </w:pPr>
            <w:r>
              <w:rPr>
                <w:rFonts w:hint="eastAsia"/>
              </w:rPr>
              <w:t>1</w:t>
            </w:r>
          </w:p>
        </w:tc>
        <w:tc>
          <w:tcPr>
            <w:tcW w:w="382" w:type="pct"/>
            <w:vAlign w:val="center"/>
          </w:tcPr>
          <w:p w:rsidR="004704A8" w:rsidRDefault="000B3B99">
            <w:pPr>
              <w:widowControl/>
              <w:jc w:val="center"/>
            </w:pPr>
            <w:r>
              <w:rPr>
                <w:rFonts w:hint="eastAsia"/>
              </w:rPr>
              <w:t>项</w:t>
            </w:r>
          </w:p>
        </w:tc>
        <w:tc>
          <w:tcPr>
            <w:tcW w:w="839" w:type="pct"/>
            <w:vAlign w:val="center"/>
          </w:tcPr>
          <w:p w:rsidR="004704A8" w:rsidRDefault="000B3B99">
            <w:pPr>
              <w:jc w:val="center"/>
            </w:pPr>
            <w:r>
              <w:rPr>
                <w:rFonts w:hint="eastAsia"/>
              </w:rPr>
              <w:t>193,400.00</w:t>
            </w:r>
          </w:p>
        </w:tc>
        <w:tc>
          <w:tcPr>
            <w:tcW w:w="821" w:type="pct"/>
            <w:vAlign w:val="center"/>
          </w:tcPr>
          <w:p w:rsidR="004704A8" w:rsidRDefault="000B3B99">
            <w:pPr>
              <w:jc w:val="center"/>
            </w:pPr>
            <w:r>
              <w:rPr>
                <w:rFonts w:hint="eastAsia"/>
              </w:rPr>
              <w:t>193,400.00</w:t>
            </w:r>
          </w:p>
        </w:tc>
      </w:tr>
    </w:tbl>
    <w:p w:rsidR="004704A8" w:rsidRDefault="000B3B99">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注：本项目在财政预算金额下设定最高限价，如投标人的投标报价超过最高限价，将按照符合性审查要求作投标无效处理。</w:t>
      </w:r>
    </w:p>
    <w:p w:rsidR="004704A8" w:rsidRDefault="000B3B99">
      <w:pPr>
        <w:pStyle w:val="20"/>
        <w:widowControl/>
        <w:spacing w:before="300" w:after="150" w:line="360" w:lineRule="exact"/>
        <w:jc w:val="left"/>
        <w:rPr>
          <w:rFonts w:ascii="宋体" w:hAnsi="宋体" w:cs="宋体"/>
          <w:b/>
          <w:bCs/>
          <w:kern w:val="2"/>
          <w:sz w:val="22"/>
          <w:szCs w:val="22"/>
        </w:rPr>
      </w:pPr>
      <w:r>
        <w:rPr>
          <w:rFonts w:ascii="宋体" w:hAnsi="宋体" w:cs="宋体" w:hint="eastAsia"/>
          <w:b/>
          <w:bCs/>
          <w:kern w:val="2"/>
          <w:sz w:val="22"/>
          <w:szCs w:val="22"/>
        </w:rPr>
        <w:t>二、申请人的资格要求：</w:t>
      </w:r>
    </w:p>
    <w:p w:rsidR="004704A8" w:rsidRDefault="000B3B99">
      <w:pPr>
        <w:spacing w:line="460" w:lineRule="exact"/>
        <w:ind w:firstLineChars="200" w:firstLine="480"/>
        <w:rPr>
          <w:sz w:val="24"/>
        </w:rPr>
      </w:pPr>
      <w:r>
        <w:rPr>
          <w:rFonts w:hint="eastAsia"/>
          <w:sz w:val="24"/>
        </w:rPr>
        <w:t>（</w:t>
      </w:r>
      <w:r>
        <w:rPr>
          <w:rFonts w:hint="eastAsia"/>
          <w:sz w:val="24"/>
        </w:rPr>
        <w:t>1</w:t>
      </w:r>
      <w:r>
        <w:rPr>
          <w:rFonts w:hint="eastAsia"/>
          <w:sz w:val="24"/>
        </w:rPr>
        <w:t>）具有独立法人资格或具有独立承担民事责任的能力的其它组织（提供营业执照或事业单位法人证等法人证明扫描件，原件备查）。</w:t>
      </w:r>
    </w:p>
    <w:p w:rsidR="004704A8" w:rsidRDefault="000B3B99">
      <w:pPr>
        <w:spacing w:line="460" w:lineRule="exact"/>
        <w:ind w:firstLineChars="200" w:firstLine="480"/>
        <w:rPr>
          <w:sz w:val="24"/>
        </w:rPr>
      </w:pPr>
      <w:r>
        <w:rPr>
          <w:rFonts w:hint="eastAsia"/>
          <w:sz w:val="24"/>
        </w:rPr>
        <w:t>（</w:t>
      </w:r>
      <w:r>
        <w:rPr>
          <w:rFonts w:hint="eastAsia"/>
          <w:sz w:val="24"/>
        </w:rPr>
        <w:t>2</w:t>
      </w:r>
      <w:r>
        <w:rPr>
          <w:rFonts w:hint="eastAsia"/>
          <w:sz w:val="24"/>
        </w:rPr>
        <w:t>）投标人必须是深圳市政府采购网注册的政府采购供应商，满足《中华人民共和国政府采购法》第二十二条规定。（提供相关证明文件扫描件，加盖投标人公章，原件备查）。</w:t>
      </w:r>
    </w:p>
    <w:p w:rsidR="004704A8" w:rsidRDefault="000B3B99">
      <w:pPr>
        <w:spacing w:line="460" w:lineRule="exact"/>
        <w:ind w:firstLineChars="200" w:firstLine="480"/>
        <w:rPr>
          <w:sz w:val="24"/>
        </w:rPr>
      </w:pPr>
      <w:r>
        <w:rPr>
          <w:rFonts w:hint="eastAsia"/>
          <w:sz w:val="24"/>
        </w:rPr>
        <w:t>（</w:t>
      </w:r>
      <w:r>
        <w:rPr>
          <w:rFonts w:hint="eastAsia"/>
          <w:sz w:val="24"/>
        </w:rPr>
        <w:t>3</w:t>
      </w:r>
      <w:r>
        <w:rPr>
          <w:rFonts w:hint="eastAsia"/>
          <w:sz w:val="24"/>
        </w:rPr>
        <w:t>）投标人在近三年内（即至少从</w:t>
      </w:r>
      <w:r>
        <w:rPr>
          <w:rFonts w:hint="eastAsia"/>
          <w:sz w:val="24"/>
        </w:rPr>
        <w:t>2021</w:t>
      </w:r>
      <w:r>
        <w:rPr>
          <w:rFonts w:hint="eastAsia"/>
          <w:sz w:val="24"/>
        </w:rPr>
        <w:t>年</w:t>
      </w:r>
      <w:r>
        <w:rPr>
          <w:rFonts w:hint="eastAsia"/>
          <w:sz w:val="24"/>
        </w:rPr>
        <w:t>4</w:t>
      </w:r>
      <w:r>
        <w:rPr>
          <w:rFonts w:hint="eastAsia"/>
          <w:sz w:val="24"/>
        </w:rPr>
        <w:t>月开始起算，供应商成立不足三年的可从成立之日起算）无行贿犯罪记录。（提供证明文件并加盖投标人公章，原件备查）。</w:t>
      </w:r>
    </w:p>
    <w:p w:rsidR="004704A8" w:rsidRDefault="000B3B99">
      <w:pPr>
        <w:spacing w:line="460" w:lineRule="exact"/>
        <w:ind w:firstLineChars="200" w:firstLine="480"/>
        <w:rPr>
          <w:sz w:val="24"/>
        </w:rPr>
      </w:pPr>
      <w:r>
        <w:rPr>
          <w:rFonts w:hint="eastAsia"/>
          <w:sz w:val="24"/>
        </w:rPr>
        <w:t>（</w:t>
      </w:r>
      <w:r>
        <w:rPr>
          <w:rFonts w:hint="eastAsia"/>
          <w:sz w:val="24"/>
        </w:rPr>
        <w:t>4</w:t>
      </w:r>
      <w:r>
        <w:rPr>
          <w:rFonts w:hint="eastAsia"/>
          <w:sz w:val="24"/>
        </w:rPr>
        <w:t>）投标人在招投标活动中有串通投标、弄虚作假不良行为记录被暂停投标资格期间或涉嫌串通投标、弄虚作假并正在接受主管部门调查的，其投标申请不被接受。（提供查询证明或承诺函）</w:t>
      </w:r>
    </w:p>
    <w:p w:rsidR="004704A8" w:rsidRDefault="000B3B99">
      <w:pPr>
        <w:spacing w:line="460" w:lineRule="exact"/>
        <w:ind w:firstLineChars="200" w:firstLine="480"/>
        <w:rPr>
          <w:color w:val="FF0000"/>
          <w:sz w:val="24"/>
        </w:rPr>
      </w:pPr>
      <w:r>
        <w:rPr>
          <w:rFonts w:hint="eastAsia"/>
          <w:sz w:val="24"/>
        </w:rPr>
        <w:t>（</w:t>
      </w:r>
      <w:r>
        <w:rPr>
          <w:rFonts w:hint="eastAsia"/>
          <w:sz w:val="24"/>
        </w:rPr>
        <w:t>5</w:t>
      </w:r>
      <w:r>
        <w:rPr>
          <w:rFonts w:hint="eastAsia"/>
          <w:sz w:val="24"/>
        </w:rPr>
        <w:t>）投标人须为深圳公共资源交易中心（深圳交易集团有限公司政府采购业务分公司）组织的有效期内的电子商城（</w:t>
      </w:r>
      <w:r>
        <w:rPr>
          <w:rFonts w:hint="eastAsia"/>
          <w:sz w:val="24"/>
        </w:rPr>
        <w:t>E</w:t>
      </w:r>
      <w:r>
        <w:rPr>
          <w:rFonts w:hint="eastAsia"/>
          <w:sz w:val="24"/>
        </w:rPr>
        <w:t>商城）入围供应商（提供深圳公共资源交易中心</w:t>
      </w:r>
      <w:r>
        <w:rPr>
          <w:rFonts w:hint="eastAsia"/>
          <w:sz w:val="24"/>
        </w:rPr>
        <w:t>E</w:t>
      </w:r>
      <w:r>
        <w:rPr>
          <w:rFonts w:hint="eastAsia"/>
          <w:sz w:val="24"/>
        </w:rPr>
        <w:t>商城网站截图证明）</w:t>
      </w:r>
      <w:r>
        <w:rPr>
          <w:rFonts w:hint="eastAsia"/>
          <w:color w:val="FF0000"/>
          <w:sz w:val="24"/>
        </w:rPr>
        <w:t>及深圳政府采购业务框架协议采购系统入围格力品牌授权代理商（提供深圳政府采购业务框架协议采购系统截图证明）。</w:t>
      </w:r>
    </w:p>
    <w:p w:rsidR="004704A8" w:rsidRDefault="004704A8">
      <w:pPr>
        <w:jc w:val="center"/>
      </w:pPr>
    </w:p>
    <w:bookmarkEnd w:id="17"/>
    <w:p w:rsidR="004704A8" w:rsidRDefault="000B3B99">
      <w:pPr>
        <w:jc w:val="center"/>
        <w:outlineLvl w:val="1"/>
        <w:rPr>
          <w:rFonts w:ascii="黑体" w:eastAsia="黑体" w:hAnsi="黑体"/>
          <w:sz w:val="32"/>
          <w:szCs w:val="32"/>
          <w:highlight w:val="yellow"/>
        </w:rPr>
      </w:pPr>
      <w:r>
        <w:rPr>
          <w:rFonts w:ascii="黑体" w:eastAsia="黑体" w:hAnsi="黑体" w:hint="eastAsia"/>
          <w:sz w:val="32"/>
          <w:szCs w:val="32"/>
          <w:highlight w:val="yellow"/>
        </w:rPr>
        <w:t>三、实质性条款</w:t>
      </w:r>
    </w:p>
    <w:p w:rsidR="004704A8" w:rsidRDefault="004704A8">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887"/>
      </w:tblGrid>
      <w:tr w:rsidR="004704A8">
        <w:trPr>
          <w:trHeight w:val="397"/>
        </w:trPr>
        <w:tc>
          <w:tcPr>
            <w:tcW w:w="754"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实质性条款具体内容</w:t>
            </w:r>
          </w:p>
        </w:tc>
      </w:tr>
      <w:tr w:rsidR="004704A8">
        <w:trPr>
          <w:trHeight w:val="397"/>
        </w:trPr>
        <w:tc>
          <w:tcPr>
            <w:tcW w:w="754" w:type="pct"/>
            <w:vAlign w:val="center"/>
          </w:tcPr>
          <w:p w:rsidR="004704A8" w:rsidRDefault="000B3B99">
            <w:pPr>
              <w:adjustRightInd w:val="0"/>
              <w:snapToGrid w:val="0"/>
              <w:jc w:val="center"/>
            </w:pPr>
            <w:r>
              <w:rPr>
                <w:rFonts w:hint="eastAsia"/>
              </w:rPr>
              <w:t>1</w:t>
            </w:r>
          </w:p>
        </w:tc>
        <w:tc>
          <w:tcPr>
            <w:tcW w:w="4245" w:type="pct"/>
            <w:vAlign w:val="center"/>
          </w:tcPr>
          <w:p w:rsidR="004704A8" w:rsidRDefault="000B3B99">
            <w:r>
              <w:rPr>
                <w:rFonts w:hint="eastAsia"/>
              </w:rPr>
              <w:t>完全满足本项目★标记条款的要求。</w:t>
            </w:r>
          </w:p>
        </w:tc>
      </w:tr>
    </w:tbl>
    <w:p w:rsidR="004704A8" w:rsidRDefault="000B3B99">
      <w:pPr>
        <w:widowControl/>
        <w:spacing w:line="360" w:lineRule="auto"/>
        <w:jc w:val="left"/>
        <w:rPr>
          <w:rFonts w:ascii="黑体" w:eastAsia="黑体" w:hAnsi="黑体"/>
          <w:sz w:val="32"/>
          <w:szCs w:val="32"/>
        </w:rPr>
      </w:pPr>
      <w:r>
        <w:rPr>
          <w:rFonts w:asciiTheme="minorEastAsia" w:eastAsiaTheme="minorEastAsia" w:hAnsiTheme="minorEastAsia" w:hint="eastAsia"/>
          <w:szCs w:val="21"/>
        </w:rPr>
        <w:t>注：上表所列内容为不可负偏离条款，负偏离将视为未实质性满足招标文件要求作投标无效处理。</w:t>
      </w: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highlight w:val="yellow"/>
        </w:rPr>
        <w:lastRenderedPageBreak/>
        <w:t>四、货物清单</w:t>
      </w:r>
    </w:p>
    <w:p w:rsidR="004704A8" w:rsidRDefault="004704A8">
      <w:pPr>
        <w:rPr>
          <w:rFonts w:ascii="宋体" w:hAnsi="宋体"/>
          <w:b/>
          <w:bCs/>
        </w:rPr>
      </w:pPr>
    </w:p>
    <w:tbl>
      <w:tblPr>
        <w:tblStyle w:val="aff6"/>
        <w:tblW w:w="8878" w:type="dxa"/>
        <w:tblLook w:val="04A0" w:firstRow="1" w:lastRow="0" w:firstColumn="1" w:lastColumn="0" w:noHBand="0" w:noVBand="1"/>
      </w:tblPr>
      <w:tblGrid>
        <w:gridCol w:w="1101"/>
        <w:gridCol w:w="3118"/>
        <w:gridCol w:w="1276"/>
        <w:gridCol w:w="1206"/>
        <w:gridCol w:w="2177"/>
      </w:tblGrid>
      <w:tr w:rsidR="004704A8" w:rsidRPr="00110200" w:rsidTr="00110200">
        <w:trPr>
          <w:trHeight w:val="730"/>
        </w:trPr>
        <w:tc>
          <w:tcPr>
            <w:tcW w:w="1101" w:type="dxa"/>
            <w:vAlign w:val="center"/>
          </w:tcPr>
          <w:p w:rsidR="004704A8" w:rsidRPr="00110200" w:rsidRDefault="000B3B99"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序号</w:t>
            </w:r>
          </w:p>
        </w:tc>
        <w:tc>
          <w:tcPr>
            <w:tcW w:w="3118" w:type="dxa"/>
            <w:vAlign w:val="center"/>
          </w:tcPr>
          <w:p w:rsidR="004704A8" w:rsidRPr="00110200" w:rsidRDefault="000B3B99"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货物名称</w:t>
            </w:r>
          </w:p>
        </w:tc>
        <w:tc>
          <w:tcPr>
            <w:tcW w:w="1276" w:type="dxa"/>
            <w:vAlign w:val="center"/>
          </w:tcPr>
          <w:p w:rsidR="004704A8" w:rsidRPr="00110200" w:rsidRDefault="000B3B99"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数量</w:t>
            </w:r>
          </w:p>
        </w:tc>
        <w:tc>
          <w:tcPr>
            <w:tcW w:w="1206" w:type="dxa"/>
            <w:vAlign w:val="center"/>
          </w:tcPr>
          <w:p w:rsidR="004704A8" w:rsidRPr="00110200" w:rsidRDefault="000B3B99"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单位</w:t>
            </w:r>
          </w:p>
        </w:tc>
        <w:tc>
          <w:tcPr>
            <w:tcW w:w="2177" w:type="dxa"/>
            <w:vAlign w:val="center"/>
          </w:tcPr>
          <w:p w:rsidR="004704A8" w:rsidRPr="00110200" w:rsidRDefault="000B3B99"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财政预算金额（元）</w:t>
            </w:r>
          </w:p>
        </w:tc>
      </w:tr>
      <w:tr w:rsidR="00110200" w:rsidRPr="00110200" w:rsidTr="00110200">
        <w:trPr>
          <w:trHeight w:val="581"/>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3匹变频冷暖天花机1</w:t>
            </w:r>
          </w:p>
        </w:tc>
        <w:tc>
          <w:tcPr>
            <w:tcW w:w="127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9</w:t>
            </w:r>
          </w:p>
        </w:tc>
        <w:tc>
          <w:tcPr>
            <w:tcW w:w="120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台</w:t>
            </w:r>
          </w:p>
        </w:tc>
        <w:tc>
          <w:tcPr>
            <w:tcW w:w="2177" w:type="dxa"/>
            <w:vMerge w:val="restart"/>
            <w:vAlign w:val="center"/>
          </w:tcPr>
          <w:p w:rsidR="00110200" w:rsidRPr="00110200" w:rsidRDefault="00110200" w:rsidP="00110200">
            <w:pPr>
              <w:widowControl/>
              <w:jc w:val="center"/>
              <w:textAlignment w:val="center"/>
              <w:rPr>
                <w:rFonts w:asciiTheme="minorEastAsia" w:eastAsiaTheme="minorEastAsia" w:hAnsiTheme="minorEastAsia" w:cs="宋体"/>
                <w:bCs/>
                <w:sz w:val="22"/>
                <w:szCs w:val="22"/>
              </w:rPr>
            </w:pPr>
            <w:r w:rsidRPr="00110200">
              <w:rPr>
                <w:rFonts w:asciiTheme="minorEastAsia" w:eastAsiaTheme="minorEastAsia" w:hAnsiTheme="minorEastAsia" w:hint="eastAsia"/>
                <w:sz w:val="22"/>
                <w:szCs w:val="22"/>
              </w:rPr>
              <w:t>193,400.00</w:t>
            </w: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2</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3匹变频冷暖天花机2</w:t>
            </w:r>
          </w:p>
        </w:tc>
        <w:tc>
          <w:tcPr>
            <w:tcW w:w="127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6</w:t>
            </w:r>
          </w:p>
        </w:tc>
        <w:tc>
          <w:tcPr>
            <w:tcW w:w="120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台</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1.5匹移动空调</w:t>
            </w:r>
          </w:p>
        </w:tc>
        <w:tc>
          <w:tcPr>
            <w:tcW w:w="127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w:t>
            </w:r>
          </w:p>
        </w:tc>
        <w:tc>
          <w:tcPr>
            <w:tcW w:w="1206"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台</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4</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3匹加长铜管</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305</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米</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5</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3匹不锈钢架</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12</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付</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6</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3匹加雪种</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6</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台</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7</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3匹外机定制百叶罩</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个</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8</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空调主电源线（含人工）</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45</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米</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9</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烤漆铝合金外机百叶</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4</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个</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r w:rsidR="00110200" w:rsidRPr="00110200" w:rsidTr="00110200">
        <w:trPr>
          <w:trHeight w:val="650"/>
        </w:trPr>
        <w:tc>
          <w:tcPr>
            <w:tcW w:w="1101"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10</w:t>
            </w:r>
          </w:p>
        </w:tc>
        <w:tc>
          <w:tcPr>
            <w:tcW w:w="3118" w:type="dxa"/>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墙孔</w:t>
            </w:r>
          </w:p>
        </w:tc>
        <w:tc>
          <w:tcPr>
            <w:tcW w:w="127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32</w:t>
            </w:r>
          </w:p>
        </w:tc>
        <w:tc>
          <w:tcPr>
            <w:tcW w:w="1206" w:type="dxa"/>
            <w:vAlign w:val="center"/>
          </w:tcPr>
          <w:p w:rsidR="00110200" w:rsidRPr="00110200" w:rsidRDefault="00110200" w:rsidP="00110200">
            <w:pPr>
              <w:jc w:val="center"/>
              <w:rPr>
                <w:rFonts w:asciiTheme="minorEastAsia" w:eastAsiaTheme="minorEastAsia" w:hAnsiTheme="minorEastAsia" w:cs="宋体"/>
                <w:bCs/>
                <w:sz w:val="22"/>
                <w:szCs w:val="22"/>
              </w:rPr>
            </w:pPr>
            <w:r w:rsidRPr="00110200">
              <w:rPr>
                <w:rFonts w:asciiTheme="minorEastAsia" w:eastAsiaTheme="minorEastAsia" w:hAnsiTheme="minorEastAsia" w:cs="宋体" w:hint="eastAsia"/>
                <w:bCs/>
                <w:sz w:val="22"/>
                <w:szCs w:val="22"/>
              </w:rPr>
              <w:t>个</w:t>
            </w:r>
          </w:p>
        </w:tc>
        <w:tc>
          <w:tcPr>
            <w:tcW w:w="2177" w:type="dxa"/>
            <w:vMerge/>
            <w:vAlign w:val="center"/>
          </w:tcPr>
          <w:p w:rsidR="00110200" w:rsidRPr="00110200" w:rsidRDefault="00110200" w:rsidP="00110200">
            <w:pPr>
              <w:spacing w:line="360" w:lineRule="exact"/>
              <w:jc w:val="center"/>
              <w:rPr>
                <w:rFonts w:asciiTheme="minorEastAsia" w:eastAsiaTheme="minorEastAsia" w:hAnsiTheme="minorEastAsia" w:cs="宋体"/>
                <w:bCs/>
                <w:sz w:val="22"/>
                <w:szCs w:val="22"/>
              </w:rPr>
            </w:pPr>
          </w:p>
        </w:tc>
      </w:tr>
    </w:tbl>
    <w:p w:rsidR="004704A8" w:rsidRDefault="000B3B99">
      <w:pPr>
        <w:tabs>
          <w:tab w:val="left" w:pos="420"/>
        </w:tabs>
        <w:spacing w:line="360" w:lineRule="auto"/>
        <w:rPr>
          <w:rFonts w:ascii="宋体" w:hAnsi="宋体" w:cs="宋体"/>
          <w:sz w:val="22"/>
        </w:rPr>
      </w:pPr>
      <w:r>
        <w:rPr>
          <w:rFonts w:ascii="宋体" w:hAnsi="宋体" w:cs="宋体" w:hint="eastAsia"/>
          <w:sz w:val="22"/>
        </w:rPr>
        <w:t>注：</w:t>
      </w:r>
    </w:p>
    <w:p w:rsidR="004704A8" w:rsidRDefault="000B3B99">
      <w:pPr>
        <w:tabs>
          <w:tab w:val="left" w:pos="420"/>
        </w:tabs>
        <w:spacing w:line="360" w:lineRule="auto"/>
        <w:rPr>
          <w:rFonts w:ascii="宋体" w:hAnsi="宋体" w:cs="宋体"/>
          <w:sz w:val="22"/>
        </w:rPr>
      </w:pPr>
      <w:r>
        <w:rPr>
          <w:rFonts w:hint="eastAsia"/>
          <w:b/>
          <w:bCs/>
          <w:sz w:val="22"/>
        </w:rPr>
        <w:t>1.</w:t>
      </w:r>
      <w:r>
        <w:rPr>
          <w:rFonts w:hint="eastAsia"/>
          <w:b/>
          <w:bCs/>
          <w:sz w:val="22"/>
        </w:rPr>
        <w:t>本项目拒绝进口。本</w:t>
      </w:r>
      <w:r>
        <w:rPr>
          <w:b/>
          <w:bCs/>
          <w:sz w:val="22"/>
        </w:rPr>
        <w:t>项目财政预算金额为人民币</w:t>
      </w:r>
      <w:r>
        <w:rPr>
          <w:rFonts w:hint="eastAsia"/>
          <w:b/>
          <w:bCs/>
          <w:sz w:val="22"/>
        </w:rPr>
        <w:t>壹拾玖万叁仟肆佰元整</w:t>
      </w:r>
      <w:r>
        <w:rPr>
          <w:rFonts w:ascii="宋体" w:hAnsi="宋体" w:cs="宋体" w:hint="eastAsia"/>
          <w:b/>
          <w:bCs/>
          <w:sz w:val="22"/>
        </w:rPr>
        <w:t>（¥193,400.00），</w:t>
      </w:r>
      <w:r>
        <w:rPr>
          <w:b/>
          <w:bCs/>
          <w:sz w:val="22"/>
        </w:rPr>
        <w:t>超出预算金额的投标将导致投标无效</w:t>
      </w:r>
      <w:r>
        <w:rPr>
          <w:rFonts w:hint="eastAsia"/>
          <w:b/>
          <w:bCs/>
          <w:sz w:val="22"/>
        </w:rPr>
        <w:t>。</w:t>
      </w:r>
      <w:r>
        <w:rPr>
          <w:rFonts w:ascii="宋体" w:hAnsi="宋体" w:cs="宋体" w:hint="eastAsia"/>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rsidR="004704A8" w:rsidRDefault="000B3B99">
      <w:pPr>
        <w:tabs>
          <w:tab w:val="left" w:pos="420"/>
        </w:tabs>
        <w:spacing w:line="360" w:lineRule="auto"/>
        <w:rPr>
          <w:rFonts w:ascii="宋体" w:hAnsi="宋体" w:cs="宋体"/>
          <w:b/>
          <w:bCs/>
          <w:sz w:val="22"/>
          <w:u w:val="single"/>
        </w:rPr>
      </w:pPr>
      <w:r>
        <w:rPr>
          <w:rFonts w:ascii="宋体" w:hAnsi="宋体" w:cs="宋体" w:hint="eastAsia"/>
          <w:b/>
          <w:bCs/>
          <w:sz w:val="22"/>
        </w:rPr>
        <w:t>2.本项目的核心产品为：</w:t>
      </w:r>
      <w:r>
        <w:rPr>
          <w:rFonts w:ascii="宋体" w:hAnsi="宋体" w:cs="宋体" w:hint="eastAsia"/>
          <w:b/>
          <w:bCs/>
          <w:sz w:val="22"/>
          <w:u w:val="single"/>
        </w:rPr>
        <w:t>序号1：3匹</w:t>
      </w:r>
      <w:r w:rsidR="00110200">
        <w:rPr>
          <w:rFonts w:ascii="宋体" w:hAnsi="宋体" w:cs="宋体" w:hint="eastAsia"/>
          <w:b/>
          <w:bCs/>
          <w:sz w:val="22"/>
          <w:u w:val="single"/>
        </w:rPr>
        <w:t>变频</w:t>
      </w:r>
      <w:r>
        <w:rPr>
          <w:rFonts w:ascii="宋体" w:hAnsi="宋体" w:cs="宋体" w:hint="eastAsia"/>
          <w:b/>
          <w:bCs/>
          <w:sz w:val="22"/>
          <w:u w:val="single"/>
        </w:rPr>
        <w:t>冷暖天花机</w:t>
      </w:r>
      <w:r w:rsidR="00110200">
        <w:rPr>
          <w:rFonts w:ascii="宋体" w:hAnsi="宋体" w:cs="宋体" w:hint="eastAsia"/>
          <w:b/>
          <w:bCs/>
          <w:sz w:val="22"/>
          <w:u w:val="single"/>
        </w:rPr>
        <w:t>1</w:t>
      </w:r>
      <w:r>
        <w:rPr>
          <w:rFonts w:ascii="宋体" w:hAnsi="宋体" w:cs="宋体" w:hint="eastAsia"/>
          <w:b/>
          <w:bCs/>
          <w:sz w:val="22"/>
          <w:u w:val="single"/>
        </w:rPr>
        <w:t>。</w:t>
      </w:r>
    </w:p>
    <w:p w:rsidR="004704A8" w:rsidRDefault="004704A8">
      <w:pPr>
        <w:tabs>
          <w:tab w:val="left" w:pos="420"/>
        </w:tabs>
        <w:spacing w:line="360" w:lineRule="auto"/>
        <w:rPr>
          <w:rFonts w:ascii="宋体" w:hAnsi="宋体" w:cs="宋体"/>
          <w:b/>
          <w:bCs/>
          <w:sz w:val="22"/>
          <w:u w:val="single"/>
        </w:rPr>
      </w:pPr>
    </w:p>
    <w:p w:rsidR="004704A8" w:rsidRDefault="000B3B99">
      <w:pPr>
        <w:rPr>
          <w:rFonts w:ascii="宋体" w:hAnsi="宋体" w:cs="宋体"/>
          <w:sz w:val="28"/>
          <w:szCs w:val="28"/>
        </w:rPr>
      </w:pPr>
      <w:r>
        <w:rPr>
          <w:rFonts w:ascii="宋体" w:hAnsi="宋体" w:cs="宋体" w:hint="eastAsia"/>
          <w:sz w:val="28"/>
          <w:szCs w:val="28"/>
        </w:rPr>
        <w:br w:type="page"/>
      </w:r>
    </w:p>
    <w:p w:rsidR="004704A8" w:rsidRDefault="000B3B99">
      <w:pPr>
        <w:jc w:val="center"/>
        <w:outlineLvl w:val="1"/>
        <w:rPr>
          <w:rFonts w:ascii="黑体" w:eastAsia="黑体" w:hAnsi="黑体"/>
          <w:sz w:val="32"/>
          <w:szCs w:val="32"/>
          <w:highlight w:val="yellow"/>
        </w:rPr>
      </w:pPr>
      <w:r>
        <w:rPr>
          <w:rFonts w:ascii="黑体" w:eastAsia="黑体" w:hAnsi="黑体" w:hint="eastAsia"/>
          <w:sz w:val="32"/>
          <w:szCs w:val="32"/>
          <w:highlight w:val="yellow"/>
        </w:rPr>
        <w:lastRenderedPageBreak/>
        <w:t>五、具体技术要求</w:t>
      </w:r>
    </w:p>
    <w:tbl>
      <w:tblPr>
        <w:tblStyle w:val="aff6"/>
        <w:tblW w:w="8939" w:type="dxa"/>
        <w:tblLook w:val="04A0" w:firstRow="1" w:lastRow="0" w:firstColumn="1" w:lastColumn="0" w:noHBand="0" w:noVBand="1"/>
      </w:tblPr>
      <w:tblGrid>
        <w:gridCol w:w="774"/>
        <w:gridCol w:w="1968"/>
        <w:gridCol w:w="6197"/>
      </w:tblGrid>
      <w:tr w:rsidR="004704A8" w:rsidTr="00110200">
        <w:trPr>
          <w:trHeight w:val="705"/>
        </w:trPr>
        <w:tc>
          <w:tcPr>
            <w:tcW w:w="774" w:type="dxa"/>
            <w:vAlign w:val="center"/>
          </w:tcPr>
          <w:p w:rsidR="004704A8" w:rsidRDefault="000B3B99" w:rsidP="00110200">
            <w:pPr>
              <w:spacing w:line="360" w:lineRule="exact"/>
              <w:jc w:val="center"/>
              <w:rPr>
                <w:rFonts w:ascii="宋体" w:hAnsi="宋体" w:cs="宋体"/>
                <w:sz w:val="22"/>
                <w:szCs w:val="22"/>
              </w:rPr>
            </w:pPr>
            <w:r>
              <w:rPr>
                <w:rFonts w:ascii="宋体" w:hAnsi="宋体" w:cs="宋体" w:hint="eastAsia"/>
                <w:sz w:val="22"/>
                <w:szCs w:val="22"/>
              </w:rPr>
              <w:t>序号</w:t>
            </w:r>
          </w:p>
        </w:tc>
        <w:tc>
          <w:tcPr>
            <w:tcW w:w="1968" w:type="dxa"/>
            <w:vAlign w:val="center"/>
          </w:tcPr>
          <w:p w:rsidR="004704A8" w:rsidRDefault="000B3B99" w:rsidP="00110200">
            <w:pPr>
              <w:spacing w:line="360" w:lineRule="exact"/>
              <w:jc w:val="center"/>
              <w:rPr>
                <w:rFonts w:ascii="宋体" w:hAnsi="宋体" w:cs="宋体"/>
                <w:sz w:val="22"/>
                <w:szCs w:val="22"/>
              </w:rPr>
            </w:pPr>
            <w:r>
              <w:rPr>
                <w:rFonts w:ascii="宋体" w:hAnsi="宋体" w:cs="宋体" w:hint="eastAsia"/>
                <w:sz w:val="22"/>
                <w:szCs w:val="22"/>
              </w:rPr>
              <w:t>产品名称</w:t>
            </w:r>
          </w:p>
        </w:tc>
        <w:tc>
          <w:tcPr>
            <w:tcW w:w="6197" w:type="dxa"/>
            <w:vAlign w:val="center"/>
          </w:tcPr>
          <w:p w:rsidR="004704A8" w:rsidRDefault="000B3B99" w:rsidP="00110200">
            <w:pPr>
              <w:spacing w:line="360" w:lineRule="exact"/>
              <w:jc w:val="center"/>
              <w:rPr>
                <w:rFonts w:ascii="宋体" w:hAnsi="宋体" w:cs="宋体"/>
                <w:sz w:val="22"/>
                <w:szCs w:val="22"/>
              </w:rPr>
            </w:pPr>
            <w:r>
              <w:rPr>
                <w:rFonts w:ascii="宋体" w:hAnsi="宋体" w:cs="宋体" w:hint="eastAsia"/>
                <w:sz w:val="22"/>
                <w:szCs w:val="22"/>
              </w:rPr>
              <w:t>参数要求</w:t>
            </w:r>
          </w:p>
        </w:tc>
      </w:tr>
      <w:tr w:rsidR="000B3B99" w:rsidTr="00110200">
        <w:trPr>
          <w:trHeight w:val="650"/>
        </w:trPr>
        <w:tc>
          <w:tcPr>
            <w:tcW w:w="774" w:type="dxa"/>
            <w:vMerge w:val="restart"/>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1</w:t>
            </w:r>
          </w:p>
        </w:tc>
        <w:tc>
          <w:tcPr>
            <w:tcW w:w="1968" w:type="dxa"/>
            <w:vMerge w:val="restart"/>
            <w:vAlign w:val="center"/>
          </w:tcPr>
          <w:p w:rsidR="000B3B99" w:rsidRPr="000B3B99" w:rsidRDefault="000B3B99" w:rsidP="00110200">
            <w:pPr>
              <w:spacing w:line="360" w:lineRule="exact"/>
              <w:jc w:val="center"/>
              <w:rPr>
                <w:rFonts w:ascii="宋体" w:hAnsi="宋体" w:cs="宋体"/>
                <w:bCs/>
                <w:sz w:val="22"/>
                <w:szCs w:val="22"/>
              </w:rPr>
            </w:pPr>
            <w:r w:rsidRPr="000B3B99">
              <w:rPr>
                <w:rFonts w:ascii="宋体" w:hAnsi="宋体" w:cs="宋体" w:hint="eastAsia"/>
                <w:bCs/>
                <w:sz w:val="22"/>
                <w:szCs w:val="22"/>
              </w:rPr>
              <w:t>3匹</w:t>
            </w:r>
            <w:r>
              <w:rPr>
                <w:rFonts w:ascii="宋体" w:hAnsi="宋体" w:cs="宋体" w:hint="eastAsia"/>
                <w:bCs/>
                <w:sz w:val="22"/>
                <w:szCs w:val="22"/>
              </w:rPr>
              <w:t>变频</w:t>
            </w:r>
            <w:r w:rsidRPr="000B3B99">
              <w:rPr>
                <w:rFonts w:ascii="宋体" w:hAnsi="宋体" w:cs="宋体" w:hint="eastAsia"/>
                <w:bCs/>
                <w:sz w:val="22"/>
                <w:szCs w:val="22"/>
              </w:rPr>
              <w:t>冷暖天花机</w:t>
            </w:r>
            <w:r w:rsidR="00110200">
              <w:rPr>
                <w:rFonts w:ascii="宋体" w:hAnsi="宋体" w:cs="宋体" w:hint="eastAsia"/>
                <w:bCs/>
                <w:sz w:val="22"/>
                <w:szCs w:val="22"/>
              </w:rPr>
              <w:t>1</w:t>
            </w:r>
          </w:p>
        </w:tc>
        <w:tc>
          <w:tcPr>
            <w:tcW w:w="6197" w:type="dxa"/>
            <w:vAlign w:val="center"/>
          </w:tcPr>
          <w:p w:rsidR="000B3B99" w:rsidRDefault="000B3B99" w:rsidP="00110200">
            <w:pPr>
              <w:pStyle w:val="a3"/>
              <w:jc w:val="left"/>
            </w:pPr>
            <w:r>
              <w:t>制冷量：</w:t>
            </w:r>
            <w:r>
              <w:rPr>
                <w:rFonts w:hint="eastAsia"/>
              </w:rPr>
              <w:t>≥</w:t>
            </w:r>
            <w:r>
              <w:rPr>
                <w:rFonts w:hint="eastAsia"/>
              </w:rPr>
              <w:t>7200W</w:t>
            </w:r>
          </w:p>
          <w:p w:rsidR="000B3B99" w:rsidRDefault="000B3B99" w:rsidP="00110200">
            <w:pPr>
              <w:pStyle w:val="a3"/>
              <w:jc w:val="left"/>
            </w:pPr>
            <w:r>
              <w:t>制热量：</w:t>
            </w:r>
            <w:r>
              <w:rPr>
                <w:rFonts w:hint="eastAsia"/>
              </w:rPr>
              <w:t>≥</w:t>
            </w:r>
            <w:r>
              <w:rPr>
                <w:rFonts w:hint="eastAsia"/>
              </w:rPr>
              <w:t>9200 W</w:t>
            </w:r>
          </w:p>
          <w:p w:rsidR="000B3B99" w:rsidRDefault="000B3B99" w:rsidP="00110200">
            <w:pPr>
              <w:pStyle w:val="a3"/>
              <w:jc w:val="left"/>
            </w:pPr>
            <w:r>
              <w:rPr>
                <w:rFonts w:ascii="宋体" w:hAnsi="宋体" w:cs="宋体" w:hint="eastAsia"/>
                <w:sz w:val="22"/>
                <w:szCs w:val="22"/>
              </w:rPr>
              <w:t>▲</w:t>
            </w:r>
            <w:r>
              <w:t>制冷功率：</w:t>
            </w:r>
            <w:r>
              <w:rPr>
                <w:rFonts w:hint="eastAsia"/>
              </w:rPr>
              <w:t>≤</w:t>
            </w:r>
            <w:r>
              <w:rPr>
                <w:rFonts w:hint="eastAsia"/>
              </w:rPr>
              <w:t>2500 W</w:t>
            </w:r>
          </w:p>
          <w:p w:rsidR="000B3B99" w:rsidRDefault="000B3B99" w:rsidP="00110200">
            <w:pPr>
              <w:pStyle w:val="a3"/>
              <w:jc w:val="left"/>
            </w:pPr>
            <w:r>
              <w:rPr>
                <w:rFonts w:ascii="宋体" w:hAnsi="宋体" w:cs="宋体" w:hint="eastAsia"/>
                <w:sz w:val="22"/>
                <w:szCs w:val="22"/>
              </w:rPr>
              <w:t>▲</w:t>
            </w:r>
            <w:r>
              <w:t>制热功率：</w:t>
            </w:r>
            <w:r>
              <w:rPr>
                <w:rFonts w:hint="eastAsia"/>
              </w:rPr>
              <w:t>≤</w:t>
            </w:r>
            <w:r>
              <w:rPr>
                <w:rFonts w:hint="eastAsia"/>
              </w:rPr>
              <w:t>310</w:t>
            </w:r>
            <w:r>
              <w:t>0</w:t>
            </w:r>
            <w:r>
              <w:rPr>
                <w:rFonts w:hint="eastAsia"/>
              </w:rPr>
              <w:t xml:space="preserve"> W</w:t>
            </w:r>
          </w:p>
          <w:p w:rsidR="000B3B99" w:rsidRDefault="000B3B99" w:rsidP="00110200">
            <w:pPr>
              <w:pStyle w:val="a3"/>
              <w:jc w:val="left"/>
            </w:pPr>
            <w:r>
              <w:rPr>
                <w:rFonts w:ascii="宋体" w:hAnsi="宋体" w:cs="宋体" w:hint="eastAsia"/>
                <w:sz w:val="22"/>
                <w:szCs w:val="22"/>
              </w:rPr>
              <w:t>▲</w:t>
            </w:r>
            <w:r>
              <w:rPr>
                <w:rFonts w:hint="eastAsia"/>
              </w:rPr>
              <w:t>能效比：≥</w:t>
            </w:r>
            <w:r>
              <w:rPr>
                <w:rFonts w:hint="eastAsia"/>
              </w:rPr>
              <w:t>3.48</w:t>
            </w:r>
          </w:p>
          <w:p w:rsidR="000B3B99" w:rsidRDefault="000B3B99" w:rsidP="00110200">
            <w:pPr>
              <w:pStyle w:val="a3"/>
              <w:jc w:val="left"/>
            </w:pPr>
            <w:r>
              <w:t>室内噪音：</w:t>
            </w:r>
            <w:r>
              <w:rPr>
                <w:rFonts w:hint="eastAsia"/>
              </w:rPr>
              <w:t>≤</w:t>
            </w:r>
            <w:r>
              <w:rPr>
                <w:rFonts w:hint="eastAsia"/>
              </w:rPr>
              <w:t>44</w:t>
            </w:r>
            <w:r>
              <w:t>dB(A)</w:t>
            </w:r>
          </w:p>
          <w:p w:rsidR="000B3B99" w:rsidRDefault="000B3B99" w:rsidP="00110200">
            <w:pPr>
              <w:pStyle w:val="a3"/>
              <w:jc w:val="left"/>
            </w:pPr>
            <w:r>
              <w:rPr>
                <w:rFonts w:hint="eastAsia"/>
              </w:rPr>
              <w:t>室外</w:t>
            </w:r>
            <w:r>
              <w:t>噪音：</w:t>
            </w:r>
            <w:r>
              <w:rPr>
                <w:rFonts w:hint="eastAsia"/>
              </w:rPr>
              <w:t>≤</w:t>
            </w:r>
            <w:r>
              <w:rPr>
                <w:rFonts w:hint="eastAsia"/>
              </w:rPr>
              <w:t>55</w:t>
            </w:r>
            <w:r>
              <w:t>dB(A)</w:t>
            </w:r>
          </w:p>
          <w:p w:rsidR="000B3B99" w:rsidRDefault="000B3B99" w:rsidP="00110200">
            <w:pPr>
              <w:pStyle w:val="a3"/>
              <w:jc w:val="left"/>
            </w:pPr>
            <w:r>
              <w:rPr>
                <w:rFonts w:hint="eastAsia"/>
              </w:rPr>
              <w:t>循环风量</w:t>
            </w:r>
            <w:r>
              <w:t>：</w:t>
            </w:r>
            <w:r>
              <w:rPr>
                <w:rFonts w:hint="eastAsia"/>
              </w:rPr>
              <w:t>≥</w:t>
            </w:r>
            <w:r>
              <w:t>1</w:t>
            </w:r>
            <w:r>
              <w:rPr>
                <w:rFonts w:hint="eastAsia"/>
              </w:rPr>
              <w:t>10</w:t>
            </w:r>
            <w:r>
              <w:t xml:space="preserve">0 </w:t>
            </w:r>
            <w:r>
              <w:rPr>
                <w:rFonts w:hint="eastAsia"/>
              </w:rPr>
              <w:t>m</w:t>
            </w:r>
            <w:r>
              <w:rPr>
                <w:rFonts w:hint="eastAsia"/>
              </w:rPr>
              <w:t>³</w:t>
            </w:r>
            <w:r>
              <w:t>/h</w:t>
            </w:r>
            <w:r>
              <w:rPr>
                <w:rFonts w:hint="eastAsia"/>
              </w:rPr>
              <w:t>，</w:t>
            </w:r>
          </w:p>
          <w:p w:rsidR="000B3B99" w:rsidRDefault="000B3B99" w:rsidP="00110200">
            <w:pPr>
              <w:pStyle w:val="a3"/>
              <w:jc w:val="left"/>
            </w:pPr>
            <w:r>
              <w:rPr>
                <w:rFonts w:hint="eastAsia"/>
              </w:rPr>
              <w:t>质</w:t>
            </w:r>
            <w:r>
              <w:t>量</w:t>
            </w:r>
            <w:r>
              <w:t>(</w:t>
            </w:r>
            <w:r>
              <w:t>室内</w:t>
            </w:r>
            <w:r>
              <w:t>/</w:t>
            </w:r>
            <w:r>
              <w:t>室外</w:t>
            </w:r>
            <w:r>
              <w:t>)</w:t>
            </w:r>
            <w:r>
              <w:t>：</w:t>
            </w:r>
            <w:r>
              <w:rPr>
                <w:rFonts w:hint="eastAsia"/>
              </w:rPr>
              <w:t>≥</w:t>
            </w:r>
            <w:r>
              <w:rPr>
                <w:rFonts w:hint="eastAsia"/>
              </w:rPr>
              <w:t>23.5</w:t>
            </w:r>
            <w:r>
              <w:t>kg/</w:t>
            </w:r>
            <w:r>
              <w:rPr>
                <w:rFonts w:hint="eastAsia"/>
              </w:rPr>
              <w:t>42.5</w:t>
            </w:r>
            <w:r>
              <w:t>kg</w:t>
            </w:r>
          </w:p>
          <w:p w:rsidR="000B3B99" w:rsidRDefault="000B3B99" w:rsidP="00110200">
            <w:pPr>
              <w:jc w:val="left"/>
              <w:textAlignment w:val="center"/>
            </w:pPr>
            <w:r>
              <w:rPr>
                <w:rFonts w:hint="eastAsia"/>
              </w:rPr>
              <w:t>（提供第三方检测机构出具的具有</w:t>
            </w:r>
            <w:r>
              <w:rPr>
                <w:rFonts w:hint="eastAsia"/>
              </w:rPr>
              <w:t>CMA</w:t>
            </w:r>
            <w:r>
              <w:rPr>
                <w:rFonts w:hint="eastAsia"/>
              </w:rPr>
              <w:t>标志的检测报告扫描件，需体现以上参数）</w:t>
            </w:r>
          </w:p>
        </w:tc>
      </w:tr>
      <w:tr w:rsidR="000B3B99" w:rsidTr="00110200">
        <w:trPr>
          <w:trHeight w:val="650"/>
        </w:trPr>
        <w:tc>
          <w:tcPr>
            <w:tcW w:w="774" w:type="dxa"/>
            <w:vMerge/>
            <w:vAlign w:val="center"/>
          </w:tcPr>
          <w:p w:rsidR="000B3B99" w:rsidRDefault="000B3B99" w:rsidP="00110200">
            <w:pPr>
              <w:spacing w:line="360" w:lineRule="exact"/>
              <w:jc w:val="center"/>
              <w:rPr>
                <w:rFonts w:ascii="宋体" w:hAnsi="宋体" w:cs="宋体"/>
                <w:bCs/>
                <w:sz w:val="22"/>
                <w:szCs w:val="22"/>
              </w:rPr>
            </w:pPr>
          </w:p>
        </w:tc>
        <w:tc>
          <w:tcPr>
            <w:tcW w:w="1968" w:type="dxa"/>
            <w:vMerge/>
            <w:vAlign w:val="center"/>
          </w:tcPr>
          <w:p w:rsidR="000B3B99" w:rsidRDefault="000B3B99" w:rsidP="00110200">
            <w:pPr>
              <w:spacing w:line="360" w:lineRule="exact"/>
              <w:jc w:val="center"/>
              <w:rPr>
                <w:rFonts w:ascii="宋体" w:hAnsi="宋体" w:cs="宋体"/>
                <w:bCs/>
                <w:sz w:val="22"/>
                <w:szCs w:val="22"/>
              </w:rPr>
            </w:pPr>
          </w:p>
        </w:tc>
        <w:tc>
          <w:tcPr>
            <w:tcW w:w="6197" w:type="dxa"/>
            <w:vAlign w:val="center"/>
          </w:tcPr>
          <w:p w:rsidR="000B3B99" w:rsidRDefault="000B3B99" w:rsidP="00110200">
            <w:pPr>
              <w:pStyle w:val="a3"/>
              <w:jc w:val="left"/>
            </w:pPr>
            <w:r>
              <w:rPr>
                <w:rFonts w:hint="eastAsia"/>
              </w:rPr>
              <w:t>内机尺寸（宽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840</w:t>
            </w:r>
            <w:r>
              <w:rPr>
                <w:rFonts w:hint="eastAsia"/>
              </w:rPr>
              <w:t>×</w:t>
            </w:r>
            <w:r>
              <w:rPr>
                <w:rFonts w:hint="eastAsia"/>
              </w:rPr>
              <w:t>200</w:t>
            </w:r>
            <w:r>
              <w:rPr>
                <w:rFonts w:hint="eastAsia"/>
              </w:rPr>
              <w:t>×</w:t>
            </w:r>
            <w:r>
              <w:rPr>
                <w:rFonts w:hint="eastAsia"/>
              </w:rPr>
              <w:t>840</w:t>
            </w:r>
          </w:p>
          <w:p w:rsidR="000B3B99" w:rsidRDefault="000B3B99" w:rsidP="00110200">
            <w:pPr>
              <w:pStyle w:val="a3"/>
              <w:numPr>
                <w:ilvl w:val="0"/>
                <w:numId w:val="0"/>
              </w:numPr>
              <w:ind w:left="420"/>
              <w:jc w:val="left"/>
            </w:pPr>
            <w:r>
              <w:rPr>
                <w:rFonts w:hint="eastAsia"/>
              </w:rPr>
              <w:t>外机尺寸（宽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958</w:t>
            </w:r>
            <w:r>
              <w:rPr>
                <w:rFonts w:hint="eastAsia"/>
              </w:rPr>
              <w:t>×</w:t>
            </w:r>
            <w:r>
              <w:rPr>
                <w:rFonts w:hint="eastAsia"/>
              </w:rPr>
              <w:t>660</w:t>
            </w:r>
            <w:r>
              <w:rPr>
                <w:rFonts w:hint="eastAsia"/>
              </w:rPr>
              <w:t>×</w:t>
            </w:r>
            <w:r>
              <w:rPr>
                <w:rFonts w:hint="eastAsia"/>
              </w:rPr>
              <w:t>402</w:t>
            </w:r>
          </w:p>
          <w:p w:rsidR="000B3B99" w:rsidRDefault="000B3B99" w:rsidP="00110200">
            <w:pPr>
              <w:pStyle w:val="a3"/>
              <w:numPr>
                <w:ilvl w:val="0"/>
                <w:numId w:val="0"/>
              </w:numPr>
              <w:ind w:left="420"/>
              <w:jc w:val="left"/>
            </w:pPr>
            <w:r>
              <w:rPr>
                <w:rFonts w:hint="eastAsia"/>
              </w:rPr>
              <w:t>面板（宽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950*52*950</w:t>
            </w:r>
          </w:p>
          <w:p w:rsidR="000B3B99" w:rsidRDefault="000B3B99" w:rsidP="00110200">
            <w:pPr>
              <w:jc w:val="left"/>
              <w:textAlignment w:val="center"/>
            </w:pPr>
            <w:r>
              <w:rPr>
                <w:rFonts w:hint="eastAsia"/>
              </w:rPr>
              <w:t>（提供产品中文说明书）</w:t>
            </w:r>
          </w:p>
        </w:tc>
      </w:tr>
      <w:tr w:rsidR="000B3B99" w:rsidTr="00110200">
        <w:trPr>
          <w:trHeight w:val="650"/>
        </w:trPr>
        <w:tc>
          <w:tcPr>
            <w:tcW w:w="774" w:type="dxa"/>
            <w:vMerge w:val="restart"/>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2</w:t>
            </w:r>
          </w:p>
        </w:tc>
        <w:tc>
          <w:tcPr>
            <w:tcW w:w="1968" w:type="dxa"/>
            <w:vMerge w:val="restart"/>
            <w:vAlign w:val="center"/>
          </w:tcPr>
          <w:p w:rsidR="000B3B99" w:rsidRPr="000B3B99" w:rsidRDefault="000B3B99" w:rsidP="00110200">
            <w:pPr>
              <w:spacing w:line="360" w:lineRule="exact"/>
              <w:jc w:val="center"/>
              <w:rPr>
                <w:rFonts w:ascii="宋体" w:hAnsi="宋体" w:cs="宋体"/>
                <w:bCs/>
                <w:sz w:val="22"/>
                <w:szCs w:val="22"/>
              </w:rPr>
            </w:pPr>
            <w:r w:rsidRPr="000B3B99">
              <w:rPr>
                <w:rFonts w:ascii="宋体" w:hAnsi="宋体" w:cs="宋体" w:hint="eastAsia"/>
                <w:bCs/>
                <w:sz w:val="22"/>
                <w:szCs w:val="22"/>
              </w:rPr>
              <w:t>3匹</w:t>
            </w:r>
            <w:r>
              <w:rPr>
                <w:rFonts w:ascii="宋体" w:hAnsi="宋体" w:cs="宋体" w:hint="eastAsia"/>
                <w:bCs/>
                <w:sz w:val="22"/>
                <w:szCs w:val="22"/>
              </w:rPr>
              <w:t>变频</w:t>
            </w:r>
            <w:r w:rsidRPr="000B3B99">
              <w:rPr>
                <w:rFonts w:ascii="宋体" w:hAnsi="宋体" w:cs="宋体" w:hint="eastAsia"/>
                <w:bCs/>
                <w:sz w:val="22"/>
                <w:szCs w:val="22"/>
              </w:rPr>
              <w:t>冷暖天花机</w:t>
            </w:r>
            <w:r w:rsidR="00110200">
              <w:rPr>
                <w:rFonts w:ascii="宋体" w:hAnsi="宋体" w:cs="宋体" w:hint="eastAsia"/>
                <w:bCs/>
                <w:sz w:val="22"/>
                <w:szCs w:val="22"/>
              </w:rPr>
              <w:t>2</w:t>
            </w:r>
          </w:p>
        </w:tc>
        <w:tc>
          <w:tcPr>
            <w:tcW w:w="6197" w:type="dxa"/>
            <w:vAlign w:val="center"/>
          </w:tcPr>
          <w:p w:rsidR="000B3B99" w:rsidRDefault="000B3B99" w:rsidP="00110200">
            <w:pPr>
              <w:pStyle w:val="a3"/>
              <w:jc w:val="left"/>
            </w:pPr>
            <w:r>
              <w:t>制冷量：</w:t>
            </w:r>
            <w:r>
              <w:rPr>
                <w:rFonts w:hint="eastAsia"/>
              </w:rPr>
              <w:t>≥</w:t>
            </w:r>
            <w:r>
              <w:rPr>
                <w:rFonts w:hint="eastAsia"/>
              </w:rPr>
              <w:t>7200W</w:t>
            </w:r>
          </w:p>
          <w:p w:rsidR="000B3B99" w:rsidRDefault="000B3B99" w:rsidP="00110200">
            <w:pPr>
              <w:pStyle w:val="a3"/>
              <w:jc w:val="left"/>
            </w:pPr>
            <w:r>
              <w:t>制热量：</w:t>
            </w:r>
            <w:r>
              <w:rPr>
                <w:rFonts w:hint="eastAsia"/>
              </w:rPr>
              <w:t>≥</w:t>
            </w:r>
            <w:r>
              <w:rPr>
                <w:rFonts w:hint="eastAsia"/>
              </w:rPr>
              <w:t>9200 W</w:t>
            </w:r>
          </w:p>
          <w:p w:rsidR="000B3B99" w:rsidRDefault="000B3B99" w:rsidP="00110200">
            <w:pPr>
              <w:pStyle w:val="a3"/>
              <w:jc w:val="left"/>
            </w:pPr>
            <w:r>
              <w:rPr>
                <w:rFonts w:ascii="宋体" w:hAnsi="宋体" w:cs="宋体" w:hint="eastAsia"/>
                <w:sz w:val="22"/>
                <w:szCs w:val="22"/>
              </w:rPr>
              <w:t>▲</w:t>
            </w:r>
            <w:r>
              <w:t>制冷功率：</w:t>
            </w:r>
            <w:r>
              <w:rPr>
                <w:rFonts w:hint="eastAsia"/>
              </w:rPr>
              <w:t>≤</w:t>
            </w:r>
            <w:r>
              <w:rPr>
                <w:rFonts w:hint="eastAsia"/>
              </w:rPr>
              <w:t>2200 W</w:t>
            </w:r>
          </w:p>
          <w:p w:rsidR="000B3B99" w:rsidRDefault="000B3B99" w:rsidP="00110200">
            <w:pPr>
              <w:pStyle w:val="a3"/>
              <w:jc w:val="left"/>
            </w:pPr>
            <w:r>
              <w:rPr>
                <w:rFonts w:ascii="宋体" w:hAnsi="宋体" w:cs="宋体" w:hint="eastAsia"/>
                <w:sz w:val="22"/>
                <w:szCs w:val="22"/>
              </w:rPr>
              <w:t>▲</w:t>
            </w:r>
            <w:r>
              <w:t>制热功率：</w:t>
            </w:r>
            <w:r>
              <w:rPr>
                <w:rFonts w:hint="eastAsia"/>
              </w:rPr>
              <w:t>≤</w:t>
            </w:r>
            <w:r>
              <w:rPr>
                <w:rFonts w:hint="eastAsia"/>
              </w:rPr>
              <w:t>270</w:t>
            </w:r>
            <w:r>
              <w:t>0</w:t>
            </w:r>
            <w:r>
              <w:rPr>
                <w:rFonts w:hint="eastAsia"/>
              </w:rPr>
              <w:t xml:space="preserve"> W</w:t>
            </w:r>
          </w:p>
          <w:p w:rsidR="000B3B99" w:rsidRDefault="000B3B99" w:rsidP="00110200">
            <w:pPr>
              <w:pStyle w:val="a3"/>
              <w:jc w:val="left"/>
            </w:pPr>
            <w:r>
              <w:rPr>
                <w:rFonts w:ascii="宋体" w:hAnsi="宋体" w:cs="宋体" w:hint="eastAsia"/>
                <w:sz w:val="22"/>
                <w:szCs w:val="22"/>
              </w:rPr>
              <w:t>▲</w:t>
            </w:r>
            <w:r>
              <w:rPr>
                <w:rFonts w:hint="eastAsia"/>
              </w:rPr>
              <w:t>能效比：≥</w:t>
            </w:r>
            <w:r>
              <w:rPr>
                <w:rFonts w:hint="eastAsia"/>
              </w:rPr>
              <w:t>4.2</w:t>
            </w:r>
          </w:p>
          <w:p w:rsidR="000B3B99" w:rsidRDefault="000B3B99" w:rsidP="00110200">
            <w:pPr>
              <w:pStyle w:val="a3"/>
              <w:jc w:val="left"/>
            </w:pPr>
            <w:r>
              <w:t>室内噪音：</w:t>
            </w:r>
            <w:r>
              <w:rPr>
                <w:rFonts w:hint="eastAsia"/>
              </w:rPr>
              <w:t>≤</w:t>
            </w:r>
            <w:r>
              <w:rPr>
                <w:rFonts w:hint="eastAsia"/>
              </w:rPr>
              <w:t>45</w:t>
            </w:r>
            <w:r>
              <w:t>dB(A)</w:t>
            </w:r>
          </w:p>
          <w:p w:rsidR="000B3B99" w:rsidRDefault="000B3B99" w:rsidP="00110200">
            <w:pPr>
              <w:pStyle w:val="a3"/>
              <w:jc w:val="left"/>
            </w:pPr>
            <w:r>
              <w:rPr>
                <w:rFonts w:hint="eastAsia"/>
              </w:rPr>
              <w:t>室外</w:t>
            </w:r>
            <w:r>
              <w:t>噪音：</w:t>
            </w:r>
            <w:r>
              <w:rPr>
                <w:rFonts w:hint="eastAsia"/>
              </w:rPr>
              <w:t>≤</w:t>
            </w:r>
            <w:r>
              <w:rPr>
                <w:rFonts w:hint="eastAsia"/>
              </w:rPr>
              <w:t>55</w:t>
            </w:r>
            <w:r>
              <w:t>dB(A)</w:t>
            </w:r>
          </w:p>
          <w:p w:rsidR="000B3B99" w:rsidRDefault="000B3B99" w:rsidP="00110200">
            <w:pPr>
              <w:pStyle w:val="a3"/>
              <w:jc w:val="left"/>
            </w:pPr>
            <w:r>
              <w:rPr>
                <w:rFonts w:hint="eastAsia"/>
              </w:rPr>
              <w:t>循环风量</w:t>
            </w:r>
            <w:r>
              <w:t>：</w:t>
            </w:r>
            <w:r>
              <w:rPr>
                <w:rFonts w:hint="eastAsia"/>
              </w:rPr>
              <w:t>≥</w:t>
            </w:r>
            <w:r>
              <w:t>1</w:t>
            </w:r>
            <w:r>
              <w:rPr>
                <w:rFonts w:hint="eastAsia"/>
              </w:rPr>
              <w:t>28</w:t>
            </w:r>
            <w:r>
              <w:t xml:space="preserve">0 </w:t>
            </w:r>
            <w:r>
              <w:rPr>
                <w:rFonts w:hint="eastAsia"/>
              </w:rPr>
              <w:t>m</w:t>
            </w:r>
            <w:r>
              <w:rPr>
                <w:rFonts w:hint="eastAsia"/>
              </w:rPr>
              <w:t>³</w:t>
            </w:r>
            <w:r>
              <w:t>/h</w:t>
            </w:r>
            <w:r>
              <w:rPr>
                <w:rFonts w:hint="eastAsia"/>
              </w:rPr>
              <w:t>，</w:t>
            </w:r>
          </w:p>
          <w:p w:rsidR="000B3B99" w:rsidRDefault="000B3B99" w:rsidP="00110200">
            <w:pPr>
              <w:pStyle w:val="a3"/>
              <w:jc w:val="left"/>
            </w:pPr>
            <w:r>
              <w:rPr>
                <w:rFonts w:hint="eastAsia"/>
              </w:rPr>
              <w:t>质</w:t>
            </w:r>
            <w:r>
              <w:t>量</w:t>
            </w:r>
            <w:r>
              <w:t>(</w:t>
            </w:r>
            <w:r>
              <w:t>室内</w:t>
            </w:r>
            <w:r>
              <w:t>/</w:t>
            </w:r>
            <w:r>
              <w:t>室外</w:t>
            </w:r>
            <w:r>
              <w:t>)</w:t>
            </w:r>
            <w:r>
              <w:t>：</w:t>
            </w:r>
            <w:r>
              <w:rPr>
                <w:rFonts w:hint="eastAsia"/>
              </w:rPr>
              <w:t>≥</w:t>
            </w:r>
            <w:r>
              <w:rPr>
                <w:rFonts w:hint="eastAsia"/>
              </w:rPr>
              <w:t>22.5</w:t>
            </w:r>
            <w:r>
              <w:t>kg/</w:t>
            </w:r>
            <w:r>
              <w:rPr>
                <w:rFonts w:hint="eastAsia"/>
              </w:rPr>
              <w:t>44.5</w:t>
            </w:r>
            <w:r>
              <w:t>kg</w:t>
            </w:r>
          </w:p>
          <w:p w:rsidR="000B3B99" w:rsidRDefault="000B3B99" w:rsidP="00110200">
            <w:pPr>
              <w:jc w:val="left"/>
              <w:textAlignment w:val="center"/>
            </w:pPr>
            <w:r>
              <w:rPr>
                <w:rFonts w:hint="eastAsia"/>
              </w:rPr>
              <w:t>（提供第三方检测机构出具的具有</w:t>
            </w:r>
            <w:r>
              <w:rPr>
                <w:rFonts w:hint="eastAsia"/>
              </w:rPr>
              <w:t>CMA</w:t>
            </w:r>
            <w:r>
              <w:rPr>
                <w:rFonts w:hint="eastAsia"/>
              </w:rPr>
              <w:t>标志的检测报告扫描件，需体现以上参数）</w:t>
            </w:r>
          </w:p>
        </w:tc>
      </w:tr>
      <w:tr w:rsidR="000B3B99" w:rsidTr="00110200">
        <w:trPr>
          <w:trHeight w:val="650"/>
        </w:trPr>
        <w:tc>
          <w:tcPr>
            <w:tcW w:w="774" w:type="dxa"/>
            <w:vMerge/>
            <w:vAlign w:val="center"/>
          </w:tcPr>
          <w:p w:rsidR="000B3B99" w:rsidRDefault="000B3B99" w:rsidP="00110200">
            <w:pPr>
              <w:spacing w:line="360" w:lineRule="exact"/>
              <w:jc w:val="center"/>
              <w:rPr>
                <w:rFonts w:ascii="宋体" w:hAnsi="宋体" w:cs="宋体"/>
                <w:bCs/>
                <w:sz w:val="22"/>
                <w:szCs w:val="22"/>
              </w:rPr>
            </w:pPr>
          </w:p>
        </w:tc>
        <w:tc>
          <w:tcPr>
            <w:tcW w:w="1968" w:type="dxa"/>
            <w:vMerge/>
            <w:vAlign w:val="center"/>
          </w:tcPr>
          <w:p w:rsidR="000B3B99" w:rsidRPr="000B3B99" w:rsidRDefault="000B3B99" w:rsidP="00110200">
            <w:pPr>
              <w:spacing w:line="360" w:lineRule="exact"/>
              <w:jc w:val="center"/>
              <w:rPr>
                <w:rFonts w:ascii="宋体" w:hAnsi="宋体" w:cs="宋体"/>
                <w:bCs/>
                <w:sz w:val="22"/>
                <w:szCs w:val="22"/>
              </w:rPr>
            </w:pPr>
          </w:p>
        </w:tc>
        <w:tc>
          <w:tcPr>
            <w:tcW w:w="6197" w:type="dxa"/>
            <w:vAlign w:val="center"/>
          </w:tcPr>
          <w:p w:rsidR="000B3B99" w:rsidRDefault="000B3B99" w:rsidP="00110200">
            <w:pPr>
              <w:pStyle w:val="a3"/>
              <w:jc w:val="left"/>
            </w:pPr>
            <w:r>
              <w:rPr>
                <w:rFonts w:hint="eastAsia"/>
              </w:rPr>
              <w:t>内机尺寸（宽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840</w:t>
            </w:r>
            <w:r>
              <w:rPr>
                <w:rFonts w:hint="eastAsia"/>
              </w:rPr>
              <w:t>×</w:t>
            </w:r>
            <w:r>
              <w:rPr>
                <w:rFonts w:hint="eastAsia"/>
              </w:rPr>
              <w:t>200</w:t>
            </w:r>
            <w:r>
              <w:rPr>
                <w:rFonts w:hint="eastAsia"/>
              </w:rPr>
              <w:t>×</w:t>
            </w:r>
            <w:r>
              <w:rPr>
                <w:rFonts w:hint="eastAsia"/>
              </w:rPr>
              <w:t>840</w:t>
            </w:r>
          </w:p>
          <w:p w:rsidR="000B3B99" w:rsidRDefault="000B3B99" w:rsidP="00110200">
            <w:pPr>
              <w:pStyle w:val="a3"/>
              <w:numPr>
                <w:ilvl w:val="0"/>
                <w:numId w:val="0"/>
              </w:numPr>
              <w:ind w:left="420"/>
              <w:jc w:val="left"/>
            </w:pPr>
            <w:r>
              <w:rPr>
                <w:rFonts w:hint="eastAsia"/>
              </w:rPr>
              <w:t>外机尺寸（宽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958</w:t>
            </w:r>
            <w:r>
              <w:rPr>
                <w:rFonts w:hint="eastAsia"/>
              </w:rPr>
              <w:t>×</w:t>
            </w:r>
            <w:r>
              <w:rPr>
                <w:rFonts w:hint="eastAsia"/>
              </w:rPr>
              <w:t>660</w:t>
            </w:r>
            <w:r>
              <w:rPr>
                <w:rFonts w:hint="eastAsia"/>
              </w:rPr>
              <w:t>×</w:t>
            </w:r>
            <w:r>
              <w:rPr>
                <w:rFonts w:hint="eastAsia"/>
              </w:rPr>
              <w:t>402</w:t>
            </w:r>
          </w:p>
          <w:p w:rsidR="000B3B99" w:rsidRDefault="000B3B99" w:rsidP="00110200">
            <w:pPr>
              <w:pStyle w:val="a3"/>
              <w:numPr>
                <w:ilvl w:val="0"/>
                <w:numId w:val="0"/>
              </w:numPr>
              <w:ind w:left="420"/>
              <w:jc w:val="left"/>
            </w:pPr>
            <w:r>
              <w:rPr>
                <w:rFonts w:hint="eastAsia"/>
              </w:rPr>
              <w:t>面板（宽</w:t>
            </w:r>
            <w:r>
              <w:rPr>
                <w:rFonts w:hint="eastAsia"/>
              </w:rPr>
              <w:t>*</w:t>
            </w:r>
            <w:r>
              <w:rPr>
                <w:rFonts w:hint="eastAsia"/>
              </w:rPr>
              <w:t>高</w:t>
            </w:r>
            <w:r>
              <w:rPr>
                <w:rFonts w:hint="eastAsia"/>
              </w:rPr>
              <w:t>*</w:t>
            </w:r>
            <w:r>
              <w:rPr>
                <w:rFonts w:hint="eastAsia"/>
              </w:rPr>
              <w:t>深）（</w:t>
            </w:r>
            <w:r>
              <w:rPr>
                <w:rFonts w:hint="eastAsia"/>
              </w:rPr>
              <w:t>mm</w:t>
            </w:r>
            <w:r>
              <w:rPr>
                <w:rFonts w:hint="eastAsia"/>
              </w:rPr>
              <w:t>）：≤：</w:t>
            </w:r>
            <w:r>
              <w:rPr>
                <w:rFonts w:hint="eastAsia"/>
              </w:rPr>
              <w:t>950*52*950</w:t>
            </w:r>
          </w:p>
          <w:p w:rsidR="000B3B99" w:rsidRDefault="000B3B99" w:rsidP="00110200">
            <w:pPr>
              <w:jc w:val="left"/>
              <w:textAlignment w:val="center"/>
            </w:pPr>
            <w:r>
              <w:rPr>
                <w:rFonts w:hint="eastAsia"/>
              </w:rPr>
              <w:t>（提供产品中文说明书）</w:t>
            </w:r>
          </w:p>
        </w:tc>
      </w:tr>
      <w:tr w:rsidR="000B3B99" w:rsidTr="00110200">
        <w:trPr>
          <w:trHeight w:val="65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3</w:t>
            </w:r>
          </w:p>
        </w:tc>
        <w:tc>
          <w:tcPr>
            <w:tcW w:w="1968" w:type="dxa"/>
            <w:vAlign w:val="center"/>
          </w:tcPr>
          <w:p w:rsidR="000B3B99" w:rsidRPr="000B3B99" w:rsidRDefault="000B3B99" w:rsidP="00110200">
            <w:pPr>
              <w:spacing w:line="360" w:lineRule="exact"/>
              <w:jc w:val="center"/>
              <w:rPr>
                <w:rFonts w:ascii="宋体" w:hAnsi="宋体" w:cs="宋体"/>
                <w:bCs/>
                <w:sz w:val="22"/>
                <w:szCs w:val="22"/>
              </w:rPr>
            </w:pPr>
            <w:r w:rsidRPr="000B3B99">
              <w:rPr>
                <w:rFonts w:ascii="宋体" w:hAnsi="宋体" w:cs="宋体" w:hint="eastAsia"/>
                <w:bCs/>
                <w:sz w:val="22"/>
                <w:szCs w:val="22"/>
              </w:rPr>
              <w:t>1.5匹移动空调</w:t>
            </w:r>
          </w:p>
        </w:tc>
        <w:tc>
          <w:tcPr>
            <w:tcW w:w="6197" w:type="dxa"/>
            <w:vAlign w:val="center"/>
          </w:tcPr>
          <w:p w:rsidR="000B3B99" w:rsidRDefault="000B3B99" w:rsidP="00110200">
            <w:pPr>
              <w:ind w:left="420" w:hanging="420"/>
              <w:jc w:val="left"/>
            </w:pPr>
            <w:r>
              <w:t>制冷量：</w:t>
            </w:r>
            <w:r>
              <w:rPr>
                <w:rFonts w:hint="eastAsia"/>
              </w:rPr>
              <w:t>≥</w:t>
            </w:r>
            <w:r>
              <w:rPr>
                <w:rFonts w:hint="eastAsia"/>
              </w:rPr>
              <w:t>3500W</w:t>
            </w:r>
          </w:p>
          <w:p w:rsidR="000B3B99" w:rsidRDefault="000B3B99" w:rsidP="00110200">
            <w:pPr>
              <w:spacing w:line="360" w:lineRule="exact"/>
              <w:jc w:val="left"/>
              <w:rPr>
                <w:rFonts w:ascii="宋体" w:hAnsi="宋体" w:cs="宋体"/>
                <w:bCs/>
                <w:sz w:val="22"/>
                <w:szCs w:val="22"/>
              </w:rPr>
            </w:pPr>
            <w:r>
              <w:t>制热量：</w:t>
            </w:r>
            <w:r>
              <w:rPr>
                <w:rFonts w:hint="eastAsia"/>
              </w:rPr>
              <w:t>≥</w:t>
            </w:r>
            <w:r w:rsidR="00110200">
              <w:rPr>
                <w:rFonts w:hint="eastAsia"/>
              </w:rPr>
              <w:t>3400</w:t>
            </w:r>
            <w:r>
              <w:rPr>
                <w:rFonts w:hint="eastAsia"/>
              </w:rPr>
              <w:t>W</w:t>
            </w:r>
          </w:p>
        </w:tc>
      </w:tr>
      <w:tr w:rsidR="000B3B99" w:rsidTr="00110200">
        <w:trPr>
          <w:trHeight w:val="65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4</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3匹加长铜管</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脱脂紫铜管Φ6/Φ12（壁厚0.8 mm）</w:t>
            </w:r>
          </w:p>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保温棉厚度13mm（±1%）</w:t>
            </w:r>
          </w:p>
        </w:tc>
      </w:tr>
      <w:tr w:rsidR="000B3B99" w:rsidTr="00110200">
        <w:trPr>
          <w:trHeight w:val="65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5</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3匹不锈钢架</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3匹不锈钢架</w:t>
            </w:r>
          </w:p>
        </w:tc>
      </w:tr>
      <w:tr w:rsidR="000B3B99" w:rsidTr="00110200">
        <w:trPr>
          <w:trHeight w:val="66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6</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3匹加雪种</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3匹加雪种</w:t>
            </w:r>
          </w:p>
        </w:tc>
      </w:tr>
      <w:tr w:rsidR="000B3B99" w:rsidTr="00110200">
        <w:trPr>
          <w:trHeight w:val="66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7</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3匹外机定制百叶罩</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2200*600*1700</w:t>
            </w:r>
          </w:p>
        </w:tc>
      </w:tr>
      <w:tr w:rsidR="000B3B99" w:rsidTr="00110200">
        <w:trPr>
          <w:trHeight w:val="660"/>
        </w:trPr>
        <w:tc>
          <w:tcPr>
            <w:tcW w:w="774"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8</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空调主电源线（含人工）</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空调主电源线（含人工）</w:t>
            </w:r>
          </w:p>
        </w:tc>
      </w:tr>
      <w:tr w:rsidR="000B3B99" w:rsidTr="00110200">
        <w:trPr>
          <w:trHeight w:val="660"/>
        </w:trPr>
        <w:tc>
          <w:tcPr>
            <w:tcW w:w="774" w:type="dxa"/>
            <w:vAlign w:val="center"/>
          </w:tcPr>
          <w:p w:rsidR="000B3B99" w:rsidRDefault="00B034E2" w:rsidP="00110200">
            <w:pPr>
              <w:spacing w:line="360" w:lineRule="exact"/>
              <w:jc w:val="center"/>
              <w:rPr>
                <w:rFonts w:ascii="宋体" w:hAnsi="宋体" w:cs="宋体"/>
                <w:bCs/>
                <w:sz w:val="22"/>
                <w:szCs w:val="22"/>
              </w:rPr>
            </w:pPr>
            <w:r>
              <w:rPr>
                <w:rFonts w:ascii="宋体" w:hAnsi="宋体" w:cs="宋体" w:hint="eastAsia"/>
                <w:bCs/>
                <w:sz w:val="22"/>
                <w:szCs w:val="22"/>
              </w:rPr>
              <w:lastRenderedPageBreak/>
              <w:t>9</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烤漆铝合金外机百叶</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烤漆铝合金外机百叶</w:t>
            </w:r>
          </w:p>
        </w:tc>
      </w:tr>
      <w:tr w:rsidR="000B3B99" w:rsidTr="00110200">
        <w:trPr>
          <w:trHeight w:val="660"/>
        </w:trPr>
        <w:tc>
          <w:tcPr>
            <w:tcW w:w="774" w:type="dxa"/>
            <w:vAlign w:val="center"/>
          </w:tcPr>
          <w:p w:rsidR="000B3B99" w:rsidRDefault="00B034E2" w:rsidP="00110200">
            <w:pPr>
              <w:spacing w:line="360" w:lineRule="exact"/>
              <w:jc w:val="center"/>
              <w:rPr>
                <w:rFonts w:ascii="宋体" w:hAnsi="宋体" w:cs="宋体"/>
                <w:bCs/>
                <w:sz w:val="22"/>
                <w:szCs w:val="22"/>
              </w:rPr>
            </w:pPr>
            <w:r>
              <w:rPr>
                <w:rFonts w:ascii="宋体" w:hAnsi="宋体" w:cs="宋体" w:hint="eastAsia"/>
                <w:bCs/>
                <w:sz w:val="22"/>
                <w:szCs w:val="22"/>
              </w:rPr>
              <w:t>10</w:t>
            </w:r>
          </w:p>
        </w:tc>
        <w:tc>
          <w:tcPr>
            <w:tcW w:w="1968" w:type="dxa"/>
            <w:vAlign w:val="center"/>
          </w:tcPr>
          <w:p w:rsidR="000B3B99" w:rsidRDefault="000B3B99" w:rsidP="00110200">
            <w:pPr>
              <w:spacing w:line="360" w:lineRule="exact"/>
              <w:jc w:val="center"/>
              <w:rPr>
                <w:rFonts w:ascii="宋体" w:hAnsi="宋体" w:cs="宋体"/>
                <w:bCs/>
                <w:sz w:val="22"/>
                <w:szCs w:val="22"/>
              </w:rPr>
            </w:pPr>
            <w:r>
              <w:rPr>
                <w:rFonts w:ascii="宋体" w:hAnsi="宋体" w:cs="宋体" w:hint="eastAsia"/>
                <w:bCs/>
                <w:sz w:val="22"/>
                <w:szCs w:val="22"/>
              </w:rPr>
              <w:t>墙孔</w:t>
            </w:r>
          </w:p>
        </w:tc>
        <w:tc>
          <w:tcPr>
            <w:tcW w:w="6197" w:type="dxa"/>
            <w:vAlign w:val="center"/>
          </w:tcPr>
          <w:p w:rsidR="000B3B99" w:rsidRDefault="000B3B99" w:rsidP="00110200">
            <w:pPr>
              <w:spacing w:line="360" w:lineRule="exact"/>
              <w:jc w:val="left"/>
              <w:rPr>
                <w:rFonts w:ascii="宋体" w:hAnsi="宋体" w:cs="宋体"/>
                <w:bCs/>
                <w:sz w:val="22"/>
                <w:szCs w:val="22"/>
              </w:rPr>
            </w:pPr>
            <w:r>
              <w:rPr>
                <w:rFonts w:ascii="宋体" w:hAnsi="宋体" w:cs="宋体" w:hint="eastAsia"/>
                <w:bCs/>
                <w:sz w:val="22"/>
                <w:szCs w:val="22"/>
              </w:rPr>
              <w:t>Φ75开孔</w:t>
            </w:r>
          </w:p>
        </w:tc>
      </w:tr>
    </w:tbl>
    <w:p w:rsidR="004704A8" w:rsidRDefault="000B3B99">
      <w:pPr>
        <w:spacing w:line="360" w:lineRule="auto"/>
        <w:rPr>
          <w:sz w:val="20"/>
          <w:szCs w:val="21"/>
        </w:rPr>
      </w:pPr>
      <w:r>
        <w:rPr>
          <w:rFonts w:hint="eastAsia"/>
          <w:sz w:val="20"/>
          <w:szCs w:val="21"/>
        </w:rPr>
        <w:t>注：带“▲”号的部分为重要参数，负偏离将导致严重扣分，但不导致投标无效。带“★”号的条款为实质性条款，任何一条负偏离将被视为未实质性满足招标文件要求作投标无效处理。</w:t>
      </w:r>
      <w:r>
        <w:rPr>
          <w:rFonts w:hint="eastAsia"/>
          <w:sz w:val="20"/>
          <w:szCs w:val="21"/>
        </w:rPr>
        <w:t xml:space="preserve"> </w:t>
      </w:r>
    </w:p>
    <w:p w:rsidR="004704A8" w:rsidRDefault="004704A8"/>
    <w:p w:rsidR="004704A8" w:rsidRDefault="004704A8"/>
    <w:p w:rsidR="004704A8" w:rsidRDefault="000B3B99">
      <w:pPr>
        <w:rPr>
          <w:sz w:val="28"/>
          <w:szCs w:val="28"/>
        </w:rPr>
      </w:pPr>
      <w:r>
        <w:rPr>
          <w:sz w:val="28"/>
          <w:szCs w:val="28"/>
        </w:rPr>
        <w:br w:type="page"/>
      </w:r>
    </w:p>
    <w:p w:rsidR="004704A8" w:rsidRDefault="000B3B99">
      <w:pPr>
        <w:pStyle w:val="20"/>
        <w:rPr>
          <w:sz w:val="28"/>
          <w:szCs w:val="28"/>
        </w:rPr>
      </w:pPr>
      <w:r>
        <w:rPr>
          <w:rFonts w:ascii="黑体" w:eastAsia="黑体" w:hAnsi="黑体" w:hint="eastAsia"/>
          <w:sz w:val="32"/>
          <w:szCs w:val="32"/>
          <w:highlight w:val="yellow"/>
        </w:rPr>
        <w:lastRenderedPageBreak/>
        <w:t>六、商务要求</w:t>
      </w:r>
    </w:p>
    <w:p w:rsidR="004704A8" w:rsidRDefault="000B3B99">
      <w:pPr>
        <w:ind w:firstLineChars="200" w:firstLine="422"/>
        <w:rPr>
          <w:rFonts w:ascii="宋体" w:hAnsi="宋体"/>
          <w:b/>
        </w:rPr>
      </w:pPr>
      <w:r>
        <w:rPr>
          <w:rFonts w:ascii="宋体" w:hAnsi="宋体" w:hint="eastAsia"/>
          <w:b/>
          <w:szCs w:val="21"/>
        </w:rPr>
        <w:t>说明：</w:t>
      </w:r>
      <w:r>
        <w:rPr>
          <w:rFonts w:ascii="宋体" w:hAnsi="宋体"/>
          <w:b/>
        </w:rPr>
        <w:t>1</w:t>
      </w:r>
      <w:r>
        <w:rPr>
          <w:rFonts w:ascii="宋体" w:hAnsi="宋体" w:hint="eastAsia"/>
          <w:b/>
        </w:rPr>
        <w:t>、评分时，如对一项招标商务要求（以划分框为准）中的内容存在两处（或以上）负偏离的，在评分时只作一项负偏离扣分。</w:t>
      </w:r>
    </w:p>
    <w:p w:rsidR="004704A8" w:rsidRDefault="000B3B99">
      <w:pPr>
        <w:ind w:firstLineChars="200" w:firstLine="422"/>
        <w:rPr>
          <w:rFonts w:ascii="宋体" w:hAnsi="宋体"/>
          <w:b/>
          <w:szCs w:val="21"/>
        </w:rPr>
      </w:pPr>
      <w:r>
        <w:rPr>
          <w:rFonts w:ascii="宋体" w:hAnsi="宋体"/>
          <w:b/>
          <w:szCs w:val="21"/>
        </w:rPr>
        <w:t>2</w:t>
      </w:r>
      <w:r>
        <w:rPr>
          <w:rFonts w:ascii="宋体" w:hAnsi="宋体" w:hint="eastAsia"/>
          <w:b/>
          <w:szCs w:val="21"/>
        </w:rPr>
        <w:t>、带“</w:t>
      </w:r>
      <w:r>
        <w:rPr>
          <w:rFonts w:ascii="宋体" w:hAnsi="宋体" w:cs="宋体" w:hint="eastAsia"/>
          <w:b/>
          <w:szCs w:val="21"/>
        </w:rPr>
        <w:t>★</w:t>
      </w:r>
      <w:r>
        <w:rPr>
          <w:rFonts w:ascii="宋体" w:hAnsi="宋体" w:hint="eastAsia"/>
          <w:b/>
          <w:szCs w:val="21"/>
        </w:rPr>
        <w:t>”指标项为实质性条款，如出现负偏离，将被视为未实质性满足招标文件要求作投标无效处理；带“</w:t>
      </w:r>
      <w:r>
        <w:rPr>
          <w:rFonts w:ascii="宋体" w:hAnsi="宋体"/>
        </w:rPr>
        <w:t>▲</w:t>
      </w:r>
      <w:r>
        <w:rPr>
          <w:rFonts w:ascii="宋体" w:hAnsi="宋体" w:hint="eastAsia"/>
          <w:b/>
          <w:szCs w:val="21"/>
        </w:rPr>
        <w:t>”指标项为重要参数，负偏离时依相关评分准则内容作重点扣分处理。</w:t>
      </w:r>
    </w:p>
    <w:p w:rsidR="004704A8" w:rsidRDefault="004704A8">
      <w:pPr>
        <w:ind w:firstLineChars="200" w:firstLine="422"/>
        <w:rPr>
          <w:rFonts w:ascii="宋体" w:hAnsi="宋体"/>
          <w:b/>
          <w:szCs w:val="21"/>
        </w:rPr>
      </w:pP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45"/>
        <w:gridCol w:w="6824"/>
      </w:tblGrid>
      <w:tr w:rsidR="004704A8">
        <w:trPr>
          <w:trHeight w:val="113"/>
          <w:jc w:val="center"/>
        </w:trPr>
        <w:tc>
          <w:tcPr>
            <w:tcW w:w="424" w:type="pct"/>
            <w:vAlign w:val="center"/>
          </w:tcPr>
          <w:p w:rsidR="004704A8" w:rsidRDefault="000B3B99">
            <w:pPr>
              <w:jc w:val="center"/>
              <w:rPr>
                <w:rFonts w:ascii="宋体" w:hAnsi="宋体"/>
                <w:b/>
              </w:rPr>
            </w:pPr>
            <w:r>
              <w:rPr>
                <w:rFonts w:ascii="宋体" w:hAnsi="宋体" w:hint="eastAsia"/>
                <w:b/>
              </w:rPr>
              <w:t>序号</w:t>
            </w:r>
          </w:p>
        </w:tc>
        <w:tc>
          <w:tcPr>
            <w:tcW w:w="932" w:type="pct"/>
            <w:vAlign w:val="center"/>
          </w:tcPr>
          <w:p w:rsidR="004704A8" w:rsidRDefault="000B3B99">
            <w:pPr>
              <w:jc w:val="center"/>
              <w:rPr>
                <w:rFonts w:ascii="宋体" w:hAnsi="宋体"/>
                <w:b/>
              </w:rPr>
            </w:pPr>
            <w:r>
              <w:rPr>
                <w:rFonts w:ascii="宋体" w:hAnsi="宋体" w:hint="eastAsia"/>
                <w:b/>
              </w:rPr>
              <w:t>目录</w:t>
            </w:r>
          </w:p>
        </w:tc>
        <w:tc>
          <w:tcPr>
            <w:tcW w:w="3644" w:type="pct"/>
            <w:vAlign w:val="center"/>
          </w:tcPr>
          <w:p w:rsidR="004704A8" w:rsidRDefault="000B3B99">
            <w:pPr>
              <w:jc w:val="center"/>
              <w:rPr>
                <w:rFonts w:ascii="宋体" w:hAnsi="宋体"/>
                <w:b/>
              </w:rPr>
            </w:pPr>
            <w:r>
              <w:rPr>
                <w:rFonts w:ascii="宋体" w:hAnsi="宋体" w:hint="eastAsia"/>
                <w:b/>
              </w:rPr>
              <w:t>招标商务需求</w:t>
            </w:r>
          </w:p>
        </w:tc>
      </w:tr>
      <w:tr w:rsidR="004704A8">
        <w:trPr>
          <w:trHeight w:val="113"/>
          <w:jc w:val="center"/>
        </w:trPr>
        <w:tc>
          <w:tcPr>
            <w:tcW w:w="5000" w:type="pct"/>
            <w:gridSpan w:val="3"/>
            <w:vAlign w:val="center"/>
          </w:tcPr>
          <w:p w:rsidR="004704A8" w:rsidRDefault="000B3B99">
            <w:pPr>
              <w:jc w:val="left"/>
              <w:rPr>
                <w:rFonts w:ascii="宋体" w:hAnsi="宋体"/>
                <w:b/>
              </w:rPr>
            </w:pPr>
            <w:r>
              <w:rPr>
                <w:rFonts w:ascii="宋体" w:hAnsi="宋体" w:hint="eastAsia"/>
                <w:b/>
              </w:rPr>
              <w:t>（一）免费保修期内售后服务要求</w:t>
            </w:r>
          </w:p>
        </w:tc>
      </w:tr>
      <w:tr w:rsidR="004704A8">
        <w:trPr>
          <w:trHeight w:val="113"/>
          <w:jc w:val="center"/>
        </w:trPr>
        <w:tc>
          <w:tcPr>
            <w:tcW w:w="424" w:type="pct"/>
            <w:vAlign w:val="center"/>
          </w:tcPr>
          <w:p w:rsidR="004704A8" w:rsidRDefault="000B3B99">
            <w:pPr>
              <w:jc w:val="center"/>
              <w:rPr>
                <w:rFonts w:ascii="宋体" w:hAnsi="宋体" w:cs="宋体"/>
                <w:szCs w:val="21"/>
              </w:rPr>
            </w:pPr>
            <w:r>
              <w:rPr>
                <w:rFonts w:ascii="宋体" w:hAnsi="宋体" w:cs="宋体"/>
                <w:szCs w:val="21"/>
              </w:rPr>
              <w:t>1</w:t>
            </w:r>
          </w:p>
        </w:tc>
        <w:tc>
          <w:tcPr>
            <w:tcW w:w="932" w:type="pct"/>
            <w:vAlign w:val="center"/>
          </w:tcPr>
          <w:p w:rsidR="004704A8" w:rsidRDefault="000B3B99">
            <w:pPr>
              <w:jc w:val="center"/>
              <w:rPr>
                <w:rFonts w:ascii="宋体" w:hAnsi="宋体" w:cs="宋体"/>
                <w:szCs w:val="21"/>
              </w:rPr>
            </w:pPr>
            <w:r>
              <w:rPr>
                <w:rFonts w:ascii="宋体" w:hAnsi="宋体" w:cs="宋体" w:hint="eastAsia"/>
                <w:szCs w:val="21"/>
              </w:rPr>
              <w:t>维修响应及故障解决时间</w:t>
            </w:r>
          </w:p>
        </w:tc>
        <w:tc>
          <w:tcPr>
            <w:tcW w:w="3644" w:type="pct"/>
            <w:vAlign w:val="center"/>
          </w:tcPr>
          <w:p w:rsidR="004704A8" w:rsidRDefault="000B3B99">
            <w:pPr>
              <w:jc w:val="left"/>
              <w:rPr>
                <w:rFonts w:ascii="宋体" w:hAnsi="宋体" w:cs="宋体"/>
                <w:szCs w:val="21"/>
              </w:rPr>
            </w:pPr>
            <w:r>
              <w:rPr>
                <w:rFonts w:ascii="宋体" w:hAnsi="宋体" w:cs="宋体" w:hint="eastAsia"/>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ascii="宋体" w:hAnsi="宋体" w:cs="宋体" w:hint="eastAsia"/>
                <w:szCs w:val="21"/>
              </w:rPr>
              <w:t>小时内赶到现场进行维修或更换，待产品运行正常后方撤离现场。</w:t>
            </w:r>
          </w:p>
        </w:tc>
      </w:tr>
      <w:tr w:rsidR="004704A8">
        <w:trPr>
          <w:trHeight w:val="113"/>
          <w:jc w:val="center"/>
        </w:trPr>
        <w:tc>
          <w:tcPr>
            <w:tcW w:w="424" w:type="pct"/>
            <w:vAlign w:val="center"/>
          </w:tcPr>
          <w:p w:rsidR="004704A8" w:rsidRDefault="000B3B99">
            <w:pPr>
              <w:jc w:val="center"/>
              <w:rPr>
                <w:rFonts w:ascii="宋体" w:hAnsi="宋体"/>
              </w:rPr>
            </w:pPr>
            <w:r>
              <w:rPr>
                <w:rFonts w:ascii="宋体" w:hAnsi="宋体"/>
              </w:rPr>
              <w:t>2</w:t>
            </w:r>
          </w:p>
        </w:tc>
        <w:tc>
          <w:tcPr>
            <w:tcW w:w="932" w:type="pct"/>
            <w:vAlign w:val="center"/>
          </w:tcPr>
          <w:p w:rsidR="004704A8" w:rsidRDefault="000B3B99">
            <w:pPr>
              <w:jc w:val="center"/>
              <w:rPr>
                <w:rFonts w:ascii="宋体" w:hAnsi="宋体" w:cs="宋体"/>
                <w:bCs/>
                <w:szCs w:val="21"/>
              </w:rPr>
            </w:pPr>
            <w:r>
              <w:rPr>
                <w:rFonts w:ascii="宋体" w:hAnsi="宋体" w:cs="宋体" w:hint="eastAsia"/>
                <w:bCs/>
                <w:szCs w:val="21"/>
              </w:rPr>
              <w:t>关于免费保修期</w:t>
            </w:r>
          </w:p>
        </w:tc>
        <w:tc>
          <w:tcPr>
            <w:tcW w:w="3644" w:type="pct"/>
            <w:vAlign w:val="center"/>
          </w:tcPr>
          <w:p w:rsidR="004704A8" w:rsidRDefault="000B3B99">
            <w:pPr>
              <w:jc w:val="left"/>
              <w:rPr>
                <w:rFonts w:ascii="宋体" w:hAnsi="宋体"/>
                <w:szCs w:val="21"/>
              </w:rPr>
            </w:pPr>
            <w:r>
              <w:rPr>
                <w:rFonts w:ascii="宋体" w:hAnsi="宋体" w:cs="宋体" w:hint="eastAsia"/>
                <w:bCs/>
                <w:szCs w:val="21"/>
              </w:rPr>
              <w:t>★</w:t>
            </w:r>
            <w:r>
              <w:rPr>
                <w:rFonts w:ascii="宋体" w:hAnsi="宋体" w:hint="eastAsia"/>
                <w:bCs/>
                <w:szCs w:val="21"/>
              </w:rPr>
              <w:t>货物免费保修期</w:t>
            </w:r>
            <w:r>
              <w:rPr>
                <w:rFonts w:ascii="宋体" w:hAnsi="宋体"/>
                <w:bCs/>
                <w:szCs w:val="21"/>
                <w:u w:val="single"/>
              </w:rPr>
              <w:t>10</w:t>
            </w:r>
            <w:r>
              <w:rPr>
                <w:rFonts w:ascii="宋体" w:hAnsi="宋体" w:hint="eastAsia"/>
                <w:bCs/>
                <w:szCs w:val="21"/>
              </w:rPr>
              <w:t>年，时间自最终验收合格并交付使用之日起计算。免费保修期内，</w:t>
            </w:r>
            <w:r>
              <w:rPr>
                <w:rFonts w:ascii="宋体" w:hAnsi="宋体" w:hint="eastAsia"/>
                <w:szCs w:val="21"/>
              </w:rPr>
              <w:t>所有服务及配件全部免费。</w:t>
            </w:r>
            <w:r>
              <w:rPr>
                <w:rFonts w:ascii="宋体" w:hAnsi="宋体" w:cs="宋体" w:hint="eastAsia"/>
                <w:bCs/>
                <w:szCs w:val="21"/>
              </w:rPr>
              <w:t>投标人如不能修理或不能调换，按产品原价赔偿处理。</w:t>
            </w:r>
          </w:p>
        </w:tc>
      </w:tr>
      <w:tr w:rsidR="004704A8">
        <w:trPr>
          <w:trHeight w:val="113"/>
          <w:jc w:val="center"/>
        </w:trPr>
        <w:tc>
          <w:tcPr>
            <w:tcW w:w="424" w:type="pct"/>
            <w:vAlign w:val="center"/>
          </w:tcPr>
          <w:p w:rsidR="004704A8" w:rsidRDefault="000B3B99">
            <w:pPr>
              <w:jc w:val="center"/>
              <w:rPr>
                <w:rFonts w:ascii="宋体" w:hAnsi="宋体"/>
              </w:rPr>
            </w:pPr>
            <w:r>
              <w:rPr>
                <w:rFonts w:ascii="宋体" w:hAnsi="宋体"/>
              </w:rPr>
              <w:t>3</w:t>
            </w:r>
          </w:p>
        </w:tc>
        <w:tc>
          <w:tcPr>
            <w:tcW w:w="932" w:type="pct"/>
            <w:vAlign w:val="center"/>
          </w:tcPr>
          <w:p w:rsidR="004704A8" w:rsidRDefault="000B3B99">
            <w:pPr>
              <w:jc w:val="center"/>
              <w:rPr>
                <w:rFonts w:ascii="宋体" w:hAnsi="宋体"/>
                <w:b/>
                <w:color w:val="0000FF"/>
              </w:rPr>
            </w:pPr>
            <w:r>
              <w:rPr>
                <w:rFonts w:ascii="宋体" w:hAnsi="宋体" w:hint="eastAsia"/>
              </w:rPr>
              <w:t>定期巡检服务</w:t>
            </w:r>
          </w:p>
        </w:tc>
        <w:tc>
          <w:tcPr>
            <w:tcW w:w="3644" w:type="pct"/>
            <w:vAlign w:val="center"/>
          </w:tcPr>
          <w:p w:rsidR="004704A8" w:rsidRDefault="000B3B99">
            <w:pPr>
              <w:jc w:val="left"/>
              <w:rPr>
                <w:rFonts w:ascii="宋体" w:hAnsi="宋体"/>
                <w:b/>
                <w:color w:val="0000FF"/>
                <w:szCs w:val="21"/>
              </w:rPr>
            </w:pPr>
            <w:r>
              <w:rPr>
                <w:rFonts w:ascii="宋体" w:hAnsi="宋体" w:hint="eastAsia"/>
              </w:rPr>
              <w:t>投标人每一季度定期对货物开展技术检查和维护，设备硬件检查和诊断，解决采购人在使用设备过程中出现的问题。</w:t>
            </w:r>
          </w:p>
        </w:tc>
      </w:tr>
      <w:tr w:rsidR="004704A8">
        <w:trPr>
          <w:trHeight w:val="113"/>
          <w:jc w:val="center"/>
        </w:trPr>
        <w:tc>
          <w:tcPr>
            <w:tcW w:w="5000" w:type="pct"/>
            <w:gridSpan w:val="3"/>
            <w:vAlign w:val="center"/>
          </w:tcPr>
          <w:p w:rsidR="004704A8" w:rsidRDefault="000B3B99">
            <w:pPr>
              <w:jc w:val="left"/>
              <w:rPr>
                <w:rFonts w:ascii="宋体" w:hAnsi="宋体"/>
                <w:b/>
              </w:rPr>
            </w:pPr>
            <w:r>
              <w:rPr>
                <w:rFonts w:ascii="宋体" w:hAnsi="宋体" w:hint="eastAsia"/>
                <w:b/>
              </w:rPr>
              <w:t>（二）免费保修期外售后服务要求</w:t>
            </w:r>
          </w:p>
        </w:tc>
      </w:tr>
      <w:tr w:rsidR="004704A8">
        <w:trPr>
          <w:trHeight w:val="113"/>
          <w:jc w:val="center"/>
        </w:trPr>
        <w:tc>
          <w:tcPr>
            <w:tcW w:w="424" w:type="pct"/>
            <w:vAlign w:val="center"/>
          </w:tcPr>
          <w:p w:rsidR="004704A8" w:rsidRDefault="000B3B99">
            <w:pPr>
              <w:jc w:val="center"/>
              <w:rPr>
                <w:rFonts w:ascii="宋体" w:hAnsi="宋体"/>
              </w:rPr>
            </w:pPr>
            <w:r>
              <w:rPr>
                <w:rFonts w:ascii="宋体" w:hAnsi="宋体"/>
              </w:rPr>
              <w:t>1</w:t>
            </w:r>
          </w:p>
        </w:tc>
        <w:tc>
          <w:tcPr>
            <w:tcW w:w="932" w:type="pct"/>
            <w:vAlign w:val="center"/>
          </w:tcPr>
          <w:p w:rsidR="004704A8" w:rsidRDefault="000B3B99">
            <w:pPr>
              <w:jc w:val="center"/>
              <w:rPr>
                <w:rFonts w:ascii="宋体" w:hAnsi="宋体"/>
              </w:rPr>
            </w:pPr>
            <w:r>
              <w:rPr>
                <w:rFonts w:ascii="宋体" w:hAnsi="宋体" w:hint="eastAsia"/>
              </w:rPr>
              <w:t>关于维修响应</w:t>
            </w:r>
          </w:p>
        </w:tc>
        <w:tc>
          <w:tcPr>
            <w:tcW w:w="3644" w:type="pct"/>
            <w:vAlign w:val="center"/>
          </w:tcPr>
          <w:p w:rsidR="004704A8" w:rsidRDefault="000B3B99">
            <w:pPr>
              <w:jc w:val="left"/>
              <w:rPr>
                <w:rFonts w:ascii="宋体" w:hAnsi="宋体"/>
              </w:rPr>
            </w:pPr>
            <w:r>
              <w:rPr>
                <w:rFonts w:ascii="宋体" w:hAnsi="宋体" w:hint="eastAsia"/>
              </w:rPr>
              <w:t>在免费保修期外，一旦发生质量问题，投标人保证在接到通知</w:t>
            </w:r>
            <w:r>
              <w:rPr>
                <w:rFonts w:ascii="宋体" w:hAnsi="宋体"/>
              </w:rPr>
              <w:t>24</w:t>
            </w:r>
            <w:r>
              <w:rPr>
                <w:rFonts w:ascii="宋体" w:hAnsi="宋体" w:hint="eastAsia"/>
              </w:rPr>
              <w:t>小时内赶到现场进行修理或更换。</w:t>
            </w:r>
          </w:p>
        </w:tc>
      </w:tr>
      <w:tr w:rsidR="004704A8">
        <w:trPr>
          <w:trHeight w:val="113"/>
          <w:jc w:val="center"/>
        </w:trPr>
        <w:tc>
          <w:tcPr>
            <w:tcW w:w="424" w:type="pct"/>
            <w:vAlign w:val="center"/>
          </w:tcPr>
          <w:p w:rsidR="004704A8" w:rsidRDefault="000B3B99">
            <w:pPr>
              <w:jc w:val="center"/>
              <w:rPr>
                <w:rFonts w:ascii="宋体" w:hAnsi="宋体"/>
              </w:rPr>
            </w:pPr>
            <w:r>
              <w:rPr>
                <w:rFonts w:ascii="宋体" w:hAnsi="宋体"/>
              </w:rPr>
              <w:t>2</w:t>
            </w:r>
          </w:p>
        </w:tc>
        <w:tc>
          <w:tcPr>
            <w:tcW w:w="932" w:type="pct"/>
            <w:vAlign w:val="center"/>
          </w:tcPr>
          <w:p w:rsidR="004704A8" w:rsidRDefault="000B3B99">
            <w:pPr>
              <w:jc w:val="center"/>
              <w:rPr>
                <w:rFonts w:ascii="宋体" w:hAnsi="宋体"/>
              </w:rPr>
            </w:pPr>
            <w:r>
              <w:rPr>
                <w:rFonts w:ascii="宋体" w:hAnsi="宋体" w:hint="eastAsia"/>
              </w:rPr>
              <w:t>关于收费</w:t>
            </w:r>
          </w:p>
        </w:tc>
        <w:tc>
          <w:tcPr>
            <w:tcW w:w="3644" w:type="pct"/>
            <w:vAlign w:val="center"/>
          </w:tcPr>
          <w:p w:rsidR="004704A8" w:rsidRDefault="000B3B99">
            <w:pPr>
              <w:jc w:val="left"/>
              <w:rPr>
                <w:rFonts w:ascii="宋体" w:hAnsi="宋体"/>
              </w:rPr>
            </w:pPr>
            <w:r>
              <w:rPr>
                <w:rFonts w:ascii="宋体" w:hAnsi="宋体" w:cs="宋体" w:hint="eastAsia"/>
                <w:bCs/>
                <w:szCs w:val="21"/>
              </w:rPr>
              <w:t>★</w:t>
            </w:r>
            <w:r>
              <w:rPr>
                <w:rFonts w:ascii="宋体" w:hAnsi="宋体" w:hint="eastAsia"/>
              </w:rPr>
              <w:t>在免费保修期外，</w:t>
            </w:r>
            <w:r>
              <w:rPr>
                <w:rFonts w:ascii="宋体" w:hAnsi="宋体" w:hint="eastAsia"/>
                <w:color w:val="000000"/>
                <w:szCs w:val="22"/>
              </w:rPr>
              <w:t>投标人必须继续支持维修，免收上门服务费，并按成本价标准收取零配件费用。</w:t>
            </w:r>
          </w:p>
        </w:tc>
      </w:tr>
      <w:tr w:rsidR="004704A8">
        <w:trPr>
          <w:trHeight w:val="113"/>
          <w:jc w:val="center"/>
        </w:trPr>
        <w:tc>
          <w:tcPr>
            <w:tcW w:w="5000" w:type="pct"/>
            <w:gridSpan w:val="3"/>
            <w:vAlign w:val="center"/>
          </w:tcPr>
          <w:p w:rsidR="004704A8" w:rsidRDefault="000B3B99">
            <w:pPr>
              <w:jc w:val="left"/>
              <w:rPr>
                <w:rFonts w:ascii="宋体" w:hAnsi="宋体"/>
                <w:b/>
              </w:rPr>
            </w:pPr>
            <w:r>
              <w:rPr>
                <w:rFonts w:ascii="宋体" w:hAnsi="宋体" w:hint="eastAsia"/>
                <w:b/>
              </w:rPr>
              <w:t>（三）其他商务要求</w:t>
            </w:r>
          </w:p>
        </w:tc>
      </w:tr>
      <w:tr w:rsidR="004704A8">
        <w:trPr>
          <w:trHeight w:val="113"/>
          <w:jc w:val="center"/>
        </w:trPr>
        <w:tc>
          <w:tcPr>
            <w:tcW w:w="424" w:type="pct"/>
            <w:vMerge w:val="restart"/>
            <w:vAlign w:val="center"/>
          </w:tcPr>
          <w:p w:rsidR="004704A8" w:rsidRDefault="000B3B99">
            <w:pPr>
              <w:jc w:val="center"/>
              <w:rPr>
                <w:rFonts w:ascii="宋体" w:hAnsi="宋体" w:cs="宋体"/>
                <w:bCs/>
                <w:szCs w:val="21"/>
              </w:rPr>
            </w:pPr>
            <w:r>
              <w:rPr>
                <w:rFonts w:ascii="宋体" w:hAnsi="宋体" w:cs="宋体"/>
                <w:bCs/>
                <w:szCs w:val="21"/>
              </w:rPr>
              <w:t>1</w:t>
            </w:r>
          </w:p>
        </w:tc>
        <w:tc>
          <w:tcPr>
            <w:tcW w:w="932" w:type="pct"/>
            <w:vMerge w:val="restart"/>
            <w:vAlign w:val="center"/>
          </w:tcPr>
          <w:p w:rsidR="004704A8" w:rsidRDefault="000B3B99">
            <w:pPr>
              <w:jc w:val="center"/>
              <w:rPr>
                <w:rFonts w:ascii="宋体" w:hAnsi="宋体" w:cs="宋体"/>
                <w:bCs/>
                <w:szCs w:val="21"/>
              </w:rPr>
            </w:pPr>
            <w:r>
              <w:rPr>
                <w:rFonts w:ascii="宋体" w:hAnsi="宋体" w:cs="宋体" w:hint="eastAsia"/>
                <w:bCs/>
                <w:szCs w:val="21"/>
              </w:rPr>
              <w:t>关于交货</w:t>
            </w:r>
          </w:p>
        </w:tc>
        <w:tc>
          <w:tcPr>
            <w:tcW w:w="3644" w:type="pct"/>
            <w:vAlign w:val="center"/>
          </w:tcPr>
          <w:p w:rsidR="004704A8" w:rsidRDefault="000B3B99">
            <w:pPr>
              <w:jc w:val="left"/>
              <w:rPr>
                <w:rFonts w:ascii="宋体" w:hAnsi="宋体" w:cs="宋体"/>
                <w:bCs/>
                <w:szCs w:val="21"/>
              </w:rPr>
            </w:pPr>
            <w:r>
              <w:rPr>
                <w:rFonts w:ascii="宋体" w:hAnsi="宋体" w:cs="宋体"/>
                <w:bCs/>
                <w:szCs w:val="21"/>
              </w:rPr>
              <w:t>1.1</w:t>
            </w:r>
            <w:r>
              <w:rPr>
                <w:rFonts w:ascii="宋体" w:hAnsi="宋体" w:cs="宋体" w:hint="eastAsia"/>
                <w:bCs/>
                <w:szCs w:val="21"/>
              </w:rPr>
              <w:t>交货地点：</w:t>
            </w:r>
            <w:r>
              <w:rPr>
                <w:rFonts w:ascii="宋体" w:hAnsi="宋体" w:cs="宋体" w:hint="eastAsia"/>
                <w:bCs/>
                <w:szCs w:val="21"/>
                <w:u w:val="single"/>
              </w:rPr>
              <w:t>深圳市光明区马田街道深圳外国语学校高中园</w:t>
            </w:r>
            <w:r>
              <w:rPr>
                <w:rFonts w:ascii="宋体" w:hAnsi="宋体" w:cs="宋体" w:hint="eastAsia"/>
                <w:bCs/>
                <w:szCs w:val="21"/>
              </w:rPr>
              <w:t>（校内具体地点由采购人指定）。</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jc w:val="cente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w:t>
            </w:r>
            <w:r>
              <w:rPr>
                <w:rFonts w:ascii="宋体" w:hAnsi="宋体" w:cs="宋体"/>
                <w:bCs/>
                <w:szCs w:val="21"/>
              </w:rPr>
              <w:t>1.2</w:t>
            </w:r>
            <w:r>
              <w:rPr>
                <w:rFonts w:ascii="宋体" w:hAnsi="宋体" w:cs="宋体" w:hint="eastAsia"/>
                <w:bCs/>
                <w:szCs w:val="21"/>
              </w:rPr>
              <w:t>投标人必须承担的设备运输、安装调试、验收检测和提供设备操作说明书、图纸等其他类似的义务。</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jc w:val="cente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w:t>
            </w:r>
            <w:r>
              <w:rPr>
                <w:rFonts w:ascii="宋体" w:hAnsi="宋体" w:cs="宋体"/>
                <w:bCs/>
                <w:szCs w:val="21"/>
              </w:rPr>
              <w:t>1.3</w:t>
            </w:r>
            <w:r>
              <w:rPr>
                <w:rFonts w:ascii="宋体" w:hAnsi="宋体" w:cs="宋体" w:hint="eastAsia"/>
                <w:bCs/>
                <w:szCs w:val="21"/>
              </w:rPr>
              <w:t>签订合同后</w:t>
            </w:r>
            <w:r>
              <w:rPr>
                <w:rFonts w:ascii="宋体" w:hAnsi="宋体" w:cs="宋体" w:hint="eastAsia"/>
                <w:bCs/>
                <w:szCs w:val="21"/>
                <w:u w:val="single"/>
              </w:rPr>
              <w:t>1</w:t>
            </w:r>
            <w:r>
              <w:rPr>
                <w:rFonts w:ascii="宋体" w:hAnsi="宋体" w:cs="宋体"/>
                <w:bCs/>
                <w:szCs w:val="21"/>
                <w:u w:val="single"/>
              </w:rPr>
              <w:t>5</w:t>
            </w:r>
            <w:r>
              <w:rPr>
                <w:rFonts w:ascii="宋体" w:hAnsi="宋体" w:cs="宋体" w:hint="eastAsia"/>
                <w:bCs/>
                <w:szCs w:val="21"/>
              </w:rPr>
              <w:t>天（日历日）内交货。</w:t>
            </w:r>
          </w:p>
        </w:tc>
      </w:tr>
      <w:tr w:rsidR="004704A8">
        <w:trPr>
          <w:trHeight w:val="113"/>
          <w:jc w:val="center"/>
        </w:trPr>
        <w:tc>
          <w:tcPr>
            <w:tcW w:w="424" w:type="pct"/>
            <w:vMerge w:val="restart"/>
            <w:vAlign w:val="center"/>
          </w:tcPr>
          <w:p w:rsidR="004704A8" w:rsidRDefault="000B3B99">
            <w:pPr>
              <w:jc w:val="center"/>
              <w:rPr>
                <w:rFonts w:ascii="宋体" w:hAnsi="宋体" w:cs="宋体"/>
                <w:bCs/>
                <w:szCs w:val="21"/>
              </w:rPr>
            </w:pPr>
            <w:r>
              <w:rPr>
                <w:rFonts w:ascii="宋体" w:hAnsi="宋体" w:cs="宋体"/>
                <w:bCs/>
                <w:szCs w:val="21"/>
              </w:rPr>
              <w:t>2</w:t>
            </w:r>
          </w:p>
        </w:tc>
        <w:tc>
          <w:tcPr>
            <w:tcW w:w="932" w:type="pct"/>
            <w:vMerge w:val="restart"/>
            <w:vAlign w:val="center"/>
          </w:tcPr>
          <w:p w:rsidR="004704A8" w:rsidRDefault="000B3B99">
            <w:pPr>
              <w:jc w:val="center"/>
              <w:rPr>
                <w:rFonts w:ascii="宋体" w:hAnsi="宋体" w:cs="宋体"/>
                <w:bCs/>
                <w:szCs w:val="21"/>
              </w:rPr>
            </w:pPr>
            <w:r>
              <w:rPr>
                <w:rFonts w:ascii="宋体" w:hAnsi="宋体" w:cs="宋体" w:hint="eastAsia"/>
                <w:bCs/>
                <w:szCs w:val="21"/>
              </w:rPr>
              <w:t>关于验收</w:t>
            </w:r>
          </w:p>
        </w:tc>
        <w:tc>
          <w:tcPr>
            <w:tcW w:w="3644" w:type="pct"/>
            <w:vAlign w:val="center"/>
          </w:tcPr>
          <w:p w:rsidR="004704A8" w:rsidRDefault="000B3B99">
            <w:pPr>
              <w:jc w:val="left"/>
              <w:rPr>
                <w:rFonts w:ascii="宋体" w:hAnsi="宋体" w:cs="宋体"/>
                <w:bCs/>
                <w:szCs w:val="21"/>
              </w:rPr>
            </w:pPr>
            <w:r>
              <w:rPr>
                <w:rFonts w:ascii="宋体" w:hAnsi="宋体" w:cs="宋体"/>
                <w:bCs/>
                <w:szCs w:val="21"/>
              </w:rPr>
              <w:t>2.1</w:t>
            </w:r>
            <w:r>
              <w:rPr>
                <w:rFonts w:ascii="宋体" w:hAnsi="宋体" w:cs="宋体" w:hint="eastAsia"/>
                <w:bCs/>
                <w:szCs w:val="21"/>
              </w:rPr>
              <w:t>投标人货物经过双方检验认可后，签署验收报告，产品保修期自验收合格之日起算，由投标人提供产品保修文件。</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w:t>
            </w:r>
            <w:r>
              <w:rPr>
                <w:rFonts w:ascii="宋体" w:hAnsi="宋体" w:cs="宋体"/>
                <w:bCs/>
                <w:szCs w:val="21"/>
              </w:rPr>
              <w:t>2.2</w:t>
            </w:r>
            <w:r>
              <w:rPr>
                <w:rFonts w:ascii="宋体" w:hAnsi="宋体" w:cs="宋体" w:hint="eastAsia"/>
                <w:bCs/>
                <w:szCs w:val="21"/>
              </w:rPr>
              <w:t>当满足以下条件时，采购人才向投标人签发货物验收报告：</w:t>
            </w:r>
          </w:p>
          <w:p w:rsidR="004704A8" w:rsidRDefault="000B3B99">
            <w:pPr>
              <w:tabs>
                <w:tab w:val="left" w:pos="1260"/>
              </w:tabs>
              <w:jc w:val="left"/>
              <w:rPr>
                <w:rFonts w:ascii="宋体" w:hAnsi="宋体" w:cs="宋体"/>
                <w:bCs/>
                <w:szCs w:val="21"/>
              </w:rPr>
            </w:pPr>
            <w:r>
              <w:rPr>
                <w:rFonts w:ascii="宋体" w:hAnsi="宋体" w:cs="宋体"/>
                <w:bCs/>
                <w:szCs w:val="21"/>
              </w:rPr>
              <w:t>a</w:t>
            </w:r>
            <w:r>
              <w:rPr>
                <w:rFonts w:ascii="宋体" w:hAnsi="宋体" w:cs="宋体" w:hint="eastAsia"/>
                <w:bCs/>
                <w:szCs w:val="21"/>
              </w:rPr>
              <w:t>、投标人已按照合同规定提供了全部产品及完整的技术资料。</w:t>
            </w:r>
          </w:p>
          <w:p w:rsidR="004704A8" w:rsidRDefault="000B3B99">
            <w:pPr>
              <w:tabs>
                <w:tab w:val="left" w:pos="1260"/>
              </w:tabs>
              <w:jc w:val="left"/>
              <w:rPr>
                <w:rFonts w:ascii="宋体" w:hAnsi="宋体" w:cs="宋体"/>
                <w:bCs/>
                <w:szCs w:val="21"/>
              </w:rPr>
            </w:pPr>
            <w:r>
              <w:rPr>
                <w:rFonts w:ascii="宋体" w:hAnsi="宋体" w:cs="宋体"/>
                <w:bCs/>
                <w:szCs w:val="21"/>
              </w:rPr>
              <w:t>b</w:t>
            </w:r>
            <w:r>
              <w:rPr>
                <w:rFonts w:ascii="宋体" w:hAnsi="宋体" w:cs="宋体" w:hint="eastAsia"/>
                <w:bCs/>
                <w:szCs w:val="21"/>
              </w:rPr>
              <w:t>、货物符合招标文件技术规格书的要求，性能满足要求。</w:t>
            </w:r>
          </w:p>
          <w:p w:rsidR="004704A8" w:rsidRDefault="000B3B99">
            <w:pPr>
              <w:tabs>
                <w:tab w:val="left" w:pos="1260"/>
              </w:tabs>
              <w:jc w:val="left"/>
              <w:rPr>
                <w:rFonts w:ascii="宋体" w:hAnsi="宋体" w:cs="宋体"/>
                <w:bCs/>
                <w:szCs w:val="21"/>
              </w:rPr>
            </w:pPr>
            <w:r>
              <w:rPr>
                <w:rFonts w:ascii="宋体" w:hAnsi="宋体" w:cs="宋体"/>
                <w:bCs/>
                <w:szCs w:val="21"/>
              </w:rPr>
              <w:t>c</w:t>
            </w:r>
            <w:r>
              <w:rPr>
                <w:rFonts w:ascii="宋体" w:hAnsi="宋体" w:cs="宋体" w:hint="eastAsia"/>
                <w:bCs/>
                <w:szCs w:val="21"/>
              </w:rPr>
              <w:t>、货物具备产品合格证。</w:t>
            </w:r>
          </w:p>
        </w:tc>
      </w:tr>
      <w:tr w:rsidR="004704A8">
        <w:trPr>
          <w:trHeight w:val="113"/>
          <w:jc w:val="center"/>
        </w:trPr>
        <w:tc>
          <w:tcPr>
            <w:tcW w:w="424" w:type="pct"/>
            <w:vMerge w:val="restart"/>
            <w:vAlign w:val="center"/>
          </w:tcPr>
          <w:p w:rsidR="004704A8" w:rsidRDefault="000B3B99">
            <w:pPr>
              <w:jc w:val="center"/>
              <w:rPr>
                <w:rFonts w:ascii="宋体" w:hAnsi="宋体" w:cs="宋体"/>
                <w:bCs/>
                <w:szCs w:val="21"/>
              </w:rPr>
            </w:pPr>
            <w:r>
              <w:rPr>
                <w:rFonts w:ascii="宋体" w:hAnsi="宋体" w:cs="宋体"/>
                <w:bCs/>
                <w:szCs w:val="21"/>
              </w:rPr>
              <w:t>3</w:t>
            </w:r>
          </w:p>
        </w:tc>
        <w:tc>
          <w:tcPr>
            <w:tcW w:w="932" w:type="pct"/>
            <w:vMerge w:val="restart"/>
            <w:vAlign w:val="center"/>
          </w:tcPr>
          <w:p w:rsidR="004704A8" w:rsidRDefault="000B3B99">
            <w:pPr>
              <w:jc w:val="center"/>
              <w:rPr>
                <w:rFonts w:ascii="宋体" w:hAnsi="宋体" w:cs="宋体"/>
                <w:bCs/>
                <w:szCs w:val="21"/>
              </w:rPr>
            </w:pPr>
            <w:r>
              <w:rPr>
                <w:rFonts w:ascii="宋体" w:hAnsi="宋体" w:cs="宋体" w:hint="eastAsia"/>
                <w:bCs/>
                <w:szCs w:val="21"/>
              </w:rPr>
              <w:t>关于违约</w:t>
            </w: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w:t>
            </w:r>
            <w:r>
              <w:rPr>
                <w:rFonts w:ascii="宋体" w:hAnsi="宋体" w:cs="宋体"/>
                <w:bCs/>
                <w:szCs w:val="21"/>
              </w:rPr>
              <w:t>3.1</w:t>
            </w:r>
            <w:r>
              <w:rPr>
                <w:rFonts w:ascii="宋体" w:hAnsi="宋体" w:cs="宋体" w:hint="eastAsia"/>
                <w:bCs/>
                <w:szCs w:val="21"/>
              </w:rPr>
              <w:t>投标人不能交货的，需偿付不能交货部分货款的</w:t>
            </w:r>
            <w:r>
              <w:rPr>
                <w:rFonts w:ascii="宋体" w:hAnsi="宋体" w:cs="宋体"/>
                <w:bCs/>
                <w:szCs w:val="21"/>
              </w:rPr>
              <w:t>30%</w:t>
            </w:r>
            <w:r>
              <w:rPr>
                <w:rFonts w:ascii="宋体" w:hAnsi="宋体" w:cs="宋体" w:hint="eastAsia"/>
                <w:bCs/>
                <w:szCs w:val="21"/>
              </w:rPr>
              <w:t>的违约金并按主管部门相关规定处理。</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jc w:val="cente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w:t>
            </w:r>
            <w:r>
              <w:rPr>
                <w:rFonts w:ascii="宋体" w:hAnsi="宋体" w:cs="宋体" w:hint="eastAsia"/>
                <w:bCs/>
                <w:color w:val="FF0000"/>
                <w:szCs w:val="21"/>
              </w:rPr>
              <w:t>3.2投标人逾期交货的，应向采购人每日支付合同总价千分之三的违约金，并按主管部门相关规定处理。中标人超过交货期限 10 日仍未交货，采购人有权解除合同。</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jc w:val="cente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bCs/>
                <w:szCs w:val="21"/>
              </w:rPr>
              <w:t>3.3</w:t>
            </w:r>
            <w:r>
              <w:rPr>
                <w:rFonts w:ascii="宋体" w:hAnsi="宋体" w:cs="宋体" w:hint="eastAsia"/>
                <w:bCs/>
                <w:szCs w:val="21"/>
              </w:rPr>
              <w:t>投标人所交付产品、工程或服务不符合其投标承诺的，或在投标阶段为了中标而盲目虚假承诺、低价恶性竞争，在履约阶段则通过偷工减料、以次充好而获取利润的，将被履约评价工作实施机构评为履约等级“差”并按主管部门相关规定处理。</w:t>
            </w:r>
          </w:p>
        </w:tc>
      </w:tr>
      <w:tr w:rsidR="004704A8">
        <w:trPr>
          <w:trHeight w:val="113"/>
          <w:jc w:val="center"/>
        </w:trPr>
        <w:tc>
          <w:tcPr>
            <w:tcW w:w="424" w:type="pct"/>
            <w:vMerge w:val="restart"/>
            <w:vAlign w:val="center"/>
          </w:tcPr>
          <w:p w:rsidR="004704A8" w:rsidRDefault="000B3B99">
            <w:pPr>
              <w:jc w:val="center"/>
              <w:rPr>
                <w:rFonts w:ascii="宋体" w:hAnsi="宋体" w:cs="宋体"/>
                <w:bCs/>
                <w:szCs w:val="21"/>
              </w:rPr>
            </w:pPr>
            <w:r>
              <w:rPr>
                <w:rFonts w:ascii="宋体" w:hAnsi="宋体" w:cs="宋体"/>
                <w:bCs/>
                <w:szCs w:val="21"/>
              </w:rPr>
              <w:t>4</w:t>
            </w:r>
          </w:p>
        </w:tc>
        <w:tc>
          <w:tcPr>
            <w:tcW w:w="932" w:type="pct"/>
            <w:vMerge w:val="restart"/>
            <w:vAlign w:val="center"/>
          </w:tcPr>
          <w:p w:rsidR="004704A8" w:rsidRDefault="000B3B99">
            <w:pPr>
              <w:jc w:val="center"/>
              <w:rPr>
                <w:rFonts w:ascii="宋体" w:hAnsi="宋体" w:cs="宋体"/>
                <w:bCs/>
                <w:szCs w:val="21"/>
              </w:rPr>
            </w:pPr>
            <w:r>
              <w:rPr>
                <w:rFonts w:ascii="宋体" w:hAnsi="宋体" w:cs="宋体" w:hint="eastAsia"/>
                <w:bCs/>
                <w:szCs w:val="21"/>
              </w:rPr>
              <w:t>关于付款</w:t>
            </w:r>
          </w:p>
        </w:tc>
        <w:tc>
          <w:tcPr>
            <w:tcW w:w="3644" w:type="pct"/>
            <w:vAlign w:val="center"/>
          </w:tcPr>
          <w:p w:rsidR="004704A8" w:rsidRDefault="000B3B99">
            <w:pPr>
              <w:jc w:val="left"/>
              <w:rPr>
                <w:rFonts w:ascii="宋体" w:hAnsi="宋体" w:cs="宋体"/>
                <w:bCs/>
                <w:szCs w:val="21"/>
              </w:rPr>
            </w:pPr>
            <w:r>
              <w:rPr>
                <w:rFonts w:ascii="宋体" w:hAnsi="宋体" w:cs="宋体"/>
                <w:bCs/>
                <w:szCs w:val="21"/>
              </w:rPr>
              <w:t>4.1</w:t>
            </w:r>
            <w:r>
              <w:rPr>
                <w:rFonts w:ascii="宋体" w:hAnsi="宋体" w:cs="宋体" w:hint="eastAsia"/>
                <w:bCs/>
                <w:szCs w:val="21"/>
              </w:rPr>
              <w:t>在项目合同生效并收到相应发票后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4704A8">
        <w:trPr>
          <w:trHeight w:val="113"/>
          <w:jc w:val="center"/>
        </w:trPr>
        <w:tc>
          <w:tcPr>
            <w:tcW w:w="424" w:type="pct"/>
            <w:vMerge/>
            <w:vAlign w:val="center"/>
          </w:tcPr>
          <w:p w:rsidR="004704A8" w:rsidRDefault="004704A8">
            <w:pPr>
              <w:jc w:val="center"/>
              <w:rPr>
                <w:rFonts w:ascii="宋体" w:hAnsi="宋体" w:cs="宋体"/>
                <w:bCs/>
                <w:szCs w:val="21"/>
              </w:rPr>
            </w:pPr>
          </w:p>
        </w:tc>
        <w:tc>
          <w:tcPr>
            <w:tcW w:w="932" w:type="pct"/>
            <w:vMerge/>
            <w:vAlign w:val="center"/>
          </w:tcPr>
          <w:p w:rsidR="004704A8" w:rsidRDefault="004704A8">
            <w:pPr>
              <w:jc w:val="center"/>
              <w:rPr>
                <w:rFonts w:ascii="宋体" w:hAnsi="宋体" w:cs="宋体"/>
                <w:bCs/>
                <w:szCs w:val="21"/>
              </w:rPr>
            </w:pPr>
          </w:p>
        </w:tc>
        <w:tc>
          <w:tcPr>
            <w:tcW w:w="3644" w:type="pct"/>
            <w:vAlign w:val="center"/>
          </w:tcPr>
          <w:p w:rsidR="004704A8" w:rsidRDefault="000B3B99">
            <w:pPr>
              <w:jc w:val="left"/>
              <w:rPr>
                <w:rFonts w:ascii="宋体" w:hAnsi="宋体" w:cs="宋体"/>
                <w:bCs/>
                <w:szCs w:val="21"/>
              </w:rPr>
            </w:pPr>
            <w:r>
              <w:rPr>
                <w:rFonts w:ascii="宋体" w:hAnsi="宋体" w:cs="宋体"/>
                <w:bCs/>
                <w:szCs w:val="21"/>
              </w:rPr>
              <w:t>4.2</w:t>
            </w:r>
            <w:r>
              <w:rPr>
                <w:rFonts w:ascii="宋体" w:hAnsi="宋体" w:cs="宋体" w:hint="eastAsia"/>
                <w:bCs/>
                <w:szCs w:val="21"/>
              </w:rPr>
              <w:t>在项目全面验收合格并收到相应发票后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4704A8">
        <w:trPr>
          <w:trHeight w:val="113"/>
          <w:jc w:val="center"/>
        </w:trPr>
        <w:tc>
          <w:tcPr>
            <w:tcW w:w="424" w:type="pct"/>
            <w:vAlign w:val="center"/>
          </w:tcPr>
          <w:p w:rsidR="004704A8" w:rsidRDefault="000B3B99">
            <w:pPr>
              <w:jc w:val="center"/>
              <w:rPr>
                <w:rFonts w:ascii="宋体" w:hAnsi="宋体" w:cs="宋体"/>
                <w:bCs/>
                <w:szCs w:val="21"/>
              </w:rPr>
            </w:pPr>
            <w:bookmarkStart w:id="18" w:name="_Hlk105340245"/>
            <w:r>
              <w:rPr>
                <w:rFonts w:ascii="宋体" w:hAnsi="宋体" w:cs="宋体"/>
                <w:bCs/>
                <w:szCs w:val="21"/>
              </w:rPr>
              <w:t>5</w:t>
            </w:r>
          </w:p>
        </w:tc>
        <w:tc>
          <w:tcPr>
            <w:tcW w:w="932" w:type="pct"/>
            <w:vAlign w:val="center"/>
          </w:tcPr>
          <w:p w:rsidR="004704A8" w:rsidRDefault="000B3B99">
            <w:pPr>
              <w:jc w:val="center"/>
              <w:rPr>
                <w:rFonts w:ascii="宋体" w:hAnsi="宋体" w:cs="宋体"/>
                <w:bCs/>
                <w:szCs w:val="21"/>
              </w:rPr>
            </w:pPr>
            <w:r>
              <w:rPr>
                <w:rFonts w:ascii="宋体" w:hAnsi="宋体" w:cs="宋体" w:hint="eastAsia"/>
                <w:bCs/>
                <w:szCs w:val="21"/>
              </w:rPr>
              <w:t>关于报价</w:t>
            </w: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投标报价以人民币报价，为工地交货价。货物总价内包含但不限于的相关费用有：原材料和配件费、深化设计、生产加工、安装、调试，通过有关主管部门的验收，运至合同指定地点的包装、运输、装卸、安装，技术培训，检查、检验，以及保修、利润、风险金、国家规定的各项税</w:t>
            </w:r>
            <w:r>
              <w:rPr>
                <w:rFonts w:ascii="宋体" w:hAnsi="宋体" w:cs="宋体" w:hint="eastAsia"/>
                <w:bCs/>
                <w:szCs w:val="21"/>
              </w:rPr>
              <w:lastRenderedPageBreak/>
              <w:t>费。</w:t>
            </w:r>
          </w:p>
        </w:tc>
      </w:tr>
      <w:tr w:rsidR="004704A8">
        <w:trPr>
          <w:trHeight w:val="113"/>
          <w:jc w:val="center"/>
        </w:trPr>
        <w:tc>
          <w:tcPr>
            <w:tcW w:w="424" w:type="pct"/>
            <w:vAlign w:val="center"/>
          </w:tcPr>
          <w:p w:rsidR="004704A8" w:rsidRDefault="000B3B99">
            <w:pPr>
              <w:jc w:val="center"/>
              <w:rPr>
                <w:rFonts w:ascii="宋体" w:hAnsi="宋体" w:cs="宋体"/>
                <w:bCs/>
                <w:szCs w:val="21"/>
              </w:rPr>
            </w:pPr>
            <w:r>
              <w:rPr>
                <w:rFonts w:ascii="宋体" w:hAnsi="宋体" w:cs="宋体"/>
                <w:bCs/>
                <w:szCs w:val="21"/>
              </w:rPr>
              <w:lastRenderedPageBreak/>
              <w:t>6</w:t>
            </w:r>
          </w:p>
        </w:tc>
        <w:tc>
          <w:tcPr>
            <w:tcW w:w="932" w:type="pct"/>
            <w:vAlign w:val="center"/>
          </w:tcPr>
          <w:p w:rsidR="004704A8" w:rsidRDefault="000B3B99">
            <w:pPr>
              <w:jc w:val="center"/>
              <w:rPr>
                <w:rFonts w:ascii="宋体" w:hAnsi="宋体" w:cs="宋体"/>
                <w:bCs/>
                <w:szCs w:val="21"/>
              </w:rPr>
            </w:pPr>
            <w:r>
              <w:rPr>
                <w:rFonts w:ascii="宋体" w:hAnsi="宋体" w:cs="宋体" w:hint="eastAsia"/>
                <w:bCs/>
                <w:szCs w:val="21"/>
              </w:rPr>
              <w:t>包装及运输要求</w:t>
            </w: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本次采购的设备和材料必须是全新的，所有设备运输到达施工场地时的包装必须是原厂完整的。</w:t>
            </w:r>
          </w:p>
        </w:tc>
      </w:tr>
      <w:tr w:rsidR="004704A8">
        <w:trPr>
          <w:trHeight w:val="113"/>
          <w:jc w:val="center"/>
        </w:trPr>
        <w:tc>
          <w:tcPr>
            <w:tcW w:w="424" w:type="pct"/>
            <w:vAlign w:val="center"/>
          </w:tcPr>
          <w:p w:rsidR="004704A8" w:rsidRDefault="000B3B99">
            <w:pPr>
              <w:jc w:val="center"/>
              <w:rPr>
                <w:rFonts w:ascii="宋体" w:hAnsi="宋体" w:cs="宋体"/>
                <w:bCs/>
                <w:szCs w:val="21"/>
              </w:rPr>
            </w:pPr>
            <w:bookmarkStart w:id="19" w:name="_Hlk105338974"/>
            <w:r>
              <w:rPr>
                <w:rFonts w:ascii="宋体" w:hAnsi="宋体" w:cs="宋体" w:hint="eastAsia"/>
                <w:bCs/>
                <w:szCs w:val="21"/>
              </w:rPr>
              <w:t>7</w:t>
            </w:r>
          </w:p>
        </w:tc>
        <w:tc>
          <w:tcPr>
            <w:tcW w:w="932" w:type="pct"/>
            <w:vAlign w:val="center"/>
          </w:tcPr>
          <w:p w:rsidR="004704A8" w:rsidRDefault="000B3B99">
            <w:pPr>
              <w:jc w:val="center"/>
              <w:rPr>
                <w:rFonts w:ascii="宋体" w:hAnsi="宋体" w:cs="宋体"/>
                <w:bCs/>
                <w:szCs w:val="21"/>
              </w:rPr>
            </w:pPr>
            <w:r>
              <w:rPr>
                <w:rFonts w:ascii="宋体" w:hAnsi="宋体" w:cs="宋体" w:hint="eastAsia"/>
                <w:bCs/>
                <w:szCs w:val="21"/>
              </w:rPr>
              <w:t>技术培训</w:t>
            </w:r>
          </w:p>
        </w:tc>
        <w:tc>
          <w:tcPr>
            <w:tcW w:w="3644" w:type="pct"/>
            <w:vAlign w:val="center"/>
          </w:tcPr>
          <w:p w:rsidR="004704A8" w:rsidRDefault="000B3B99">
            <w:pPr>
              <w:jc w:val="left"/>
              <w:rPr>
                <w:rFonts w:ascii="宋体" w:hAnsi="宋体" w:cs="宋体"/>
                <w:bCs/>
                <w:szCs w:val="21"/>
              </w:rPr>
            </w:pPr>
            <w:r>
              <w:rPr>
                <w:rFonts w:ascii="宋体" w:hAnsi="宋体" w:cs="宋体" w:hint="eastAsia"/>
                <w:bCs/>
                <w:szCs w:val="21"/>
              </w:rPr>
              <w:t>投标人提供详细技术资料并免费按采购人要求进行技术培训。培训的内容及方案应由双方协商制定。投标人前来进行技术培训人员的费用包括在合同总价中。</w:t>
            </w:r>
          </w:p>
        </w:tc>
      </w:tr>
      <w:tr w:rsidR="004704A8">
        <w:trPr>
          <w:trHeight w:val="113"/>
          <w:jc w:val="center"/>
        </w:trPr>
        <w:tc>
          <w:tcPr>
            <w:tcW w:w="424" w:type="pct"/>
            <w:vMerge w:val="restart"/>
            <w:tcBorders>
              <w:top w:val="single" w:sz="4" w:space="0" w:color="auto"/>
              <w:left w:val="single" w:sz="4" w:space="0" w:color="auto"/>
              <w:right w:val="single" w:sz="4" w:space="0" w:color="auto"/>
            </w:tcBorders>
            <w:vAlign w:val="center"/>
          </w:tcPr>
          <w:p w:rsidR="004704A8" w:rsidRDefault="000B3B99">
            <w:pPr>
              <w:jc w:val="center"/>
              <w:rPr>
                <w:rFonts w:ascii="宋体" w:hAnsi="宋体" w:cs="宋体"/>
                <w:bCs/>
                <w:szCs w:val="21"/>
              </w:rPr>
            </w:pPr>
            <w:bookmarkStart w:id="20" w:name="_Hlk105340789"/>
            <w:bookmarkEnd w:id="19"/>
            <w:r>
              <w:rPr>
                <w:rFonts w:ascii="宋体" w:hAnsi="宋体" w:cs="宋体" w:hint="eastAsia"/>
                <w:bCs/>
                <w:szCs w:val="21"/>
              </w:rPr>
              <w:t>8</w:t>
            </w:r>
          </w:p>
        </w:tc>
        <w:tc>
          <w:tcPr>
            <w:tcW w:w="932" w:type="pct"/>
            <w:vMerge w:val="restart"/>
            <w:tcBorders>
              <w:top w:val="single" w:sz="4" w:space="0" w:color="auto"/>
              <w:left w:val="single" w:sz="4" w:space="0" w:color="auto"/>
              <w:right w:val="single" w:sz="4" w:space="0" w:color="auto"/>
            </w:tcBorders>
            <w:vAlign w:val="center"/>
          </w:tcPr>
          <w:p w:rsidR="004704A8" w:rsidRDefault="000B3B99">
            <w:pPr>
              <w:jc w:val="center"/>
              <w:rPr>
                <w:rFonts w:ascii="宋体" w:hAnsi="宋体" w:cs="宋体"/>
                <w:bCs/>
                <w:szCs w:val="21"/>
              </w:rPr>
            </w:pPr>
            <w:r>
              <w:rPr>
                <w:rFonts w:ascii="宋体" w:hAnsi="宋体" w:cs="宋体" w:hint="eastAsia"/>
                <w:bCs/>
                <w:szCs w:val="21"/>
              </w:rPr>
              <w:t>争议的解决</w:t>
            </w:r>
          </w:p>
        </w:tc>
        <w:tc>
          <w:tcPr>
            <w:tcW w:w="3644" w:type="pct"/>
            <w:tcBorders>
              <w:top w:val="single" w:sz="4" w:space="0" w:color="auto"/>
              <w:left w:val="single" w:sz="4" w:space="0" w:color="auto"/>
              <w:bottom w:val="single" w:sz="4" w:space="0" w:color="auto"/>
              <w:right w:val="single" w:sz="4" w:space="0" w:color="auto"/>
            </w:tcBorders>
            <w:vAlign w:val="center"/>
          </w:tcPr>
          <w:p w:rsidR="004704A8" w:rsidRDefault="000B3B99">
            <w:pPr>
              <w:jc w:val="left"/>
              <w:rPr>
                <w:rFonts w:ascii="宋体" w:hAnsi="宋体" w:cs="宋体"/>
                <w:bCs/>
                <w:szCs w:val="21"/>
              </w:rPr>
            </w:pPr>
            <w:r>
              <w:rPr>
                <w:rFonts w:ascii="宋体" w:hAnsi="宋体" w:cs="宋体"/>
                <w:bCs/>
                <w:szCs w:val="21"/>
              </w:rPr>
              <w:t>8</w:t>
            </w:r>
            <w:r>
              <w:rPr>
                <w:rFonts w:ascii="宋体" w:hAnsi="宋体" w:cs="宋体" w:hint="eastAsia"/>
                <w:bCs/>
                <w:szCs w:val="21"/>
              </w:rPr>
              <w:t>.1凡因执行项目合同所发生的或与本合同有关的一切争议，双方应通过友好协商解决。</w:t>
            </w:r>
          </w:p>
        </w:tc>
      </w:tr>
      <w:tr w:rsidR="004704A8">
        <w:trPr>
          <w:trHeight w:val="113"/>
          <w:jc w:val="center"/>
        </w:trPr>
        <w:tc>
          <w:tcPr>
            <w:tcW w:w="424" w:type="pct"/>
            <w:vMerge/>
            <w:tcBorders>
              <w:left w:val="single" w:sz="4" w:space="0" w:color="auto"/>
              <w:bottom w:val="single" w:sz="4" w:space="0" w:color="auto"/>
              <w:right w:val="single" w:sz="4" w:space="0" w:color="auto"/>
            </w:tcBorders>
            <w:vAlign w:val="center"/>
          </w:tcPr>
          <w:p w:rsidR="004704A8" w:rsidRDefault="004704A8">
            <w:pPr>
              <w:jc w:val="center"/>
              <w:rPr>
                <w:rFonts w:ascii="宋体" w:hAnsi="宋体" w:cs="宋体"/>
                <w:bCs/>
                <w:szCs w:val="21"/>
              </w:rPr>
            </w:pPr>
          </w:p>
        </w:tc>
        <w:tc>
          <w:tcPr>
            <w:tcW w:w="932" w:type="pct"/>
            <w:vMerge/>
            <w:tcBorders>
              <w:left w:val="single" w:sz="4" w:space="0" w:color="auto"/>
              <w:bottom w:val="single" w:sz="4" w:space="0" w:color="auto"/>
              <w:right w:val="single" w:sz="4" w:space="0" w:color="auto"/>
            </w:tcBorders>
            <w:vAlign w:val="center"/>
          </w:tcPr>
          <w:p w:rsidR="004704A8" w:rsidRDefault="004704A8">
            <w:pPr>
              <w:jc w:val="center"/>
              <w:rPr>
                <w:rFonts w:ascii="宋体" w:hAnsi="宋体" w:cs="宋体"/>
                <w:bCs/>
                <w:szCs w:val="21"/>
              </w:rPr>
            </w:pPr>
          </w:p>
        </w:tc>
        <w:tc>
          <w:tcPr>
            <w:tcW w:w="3644" w:type="pct"/>
            <w:tcBorders>
              <w:top w:val="single" w:sz="4" w:space="0" w:color="auto"/>
              <w:left w:val="single" w:sz="4" w:space="0" w:color="auto"/>
              <w:bottom w:val="single" w:sz="4" w:space="0" w:color="auto"/>
              <w:right w:val="single" w:sz="4" w:space="0" w:color="auto"/>
            </w:tcBorders>
            <w:vAlign w:val="center"/>
          </w:tcPr>
          <w:p w:rsidR="004704A8" w:rsidRDefault="000B3B99">
            <w:pPr>
              <w:jc w:val="left"/>
              <w:rPr>
                <w:rFonts w:ascii="宋体" w:hAnsi="宋体" w:cs="宋体"/>
                <w:bCs/>
                <w:szCs w:val="21"/>
              </w:rPr>
            </w:pPr>
            <w:r>
              <w:rPr>
                <w:rFonts w:ascii="宋体" w:hAnsi="宋体" w:cs="宋体"/>
                <w:bCs/>
                <w:szCs w:val="21"/>
              </w:rPr>
              <w:t>8</w:t>
            </w:r>
            <w:r>
              <w:rPr>
                <w:rFonts w:ascii="宋体" w:hAnsi="宋体" w:cs="宋体" w:hint="eastAsia"/>
                <w:bCs/>
                <w:szCs w:val="21"/>
              </w:rPr>
              <w:t>.2如果协商还不能解决，应提交深圳仲裁委员会，按其仲裁规则和程序在深圳进行仲裁。仲裁裁决应为最终裁决，对双方均具有约束力。</w:t>
            </w:r>
          </w:p>
        </w:tc>
      </w:tr>
      <w:bookmarkEnd w:id="18"/>
      <w:tr w:rsidR="004704A8">
        <w:trPr>
          <w:trHeight w:val="113"/>
          <w:jc w:val="center"/>
        </w:trPr>
        <w:tc>
          <w:tcPr>
            <w:tcW w:w="424" w:type="pct"/>
            <w:vMerge w:val="restart"/>
            <w:tcBorders>
              <w:top w:val="single" w:sz="4" w:space="0" w:color="auto"/>
              <w:left w:val="single" w:sz="4" w:space="0" w:color="auto"/>
              <w:right w:val="single" w:sz="4" w:space="0" w:color="auto"/>
            </w:tcBorders>
            <w:vAlign w:val="center"/>
          </w:tcPr>
          <w:p w:rsidR="004704A8" w:rsidRDefault="000B3B99">
            <w:pPr>
              <w:jc w:val="center"/>
              <w:rPr>
                <w:rFonts w:ascii="宋体" w:hAnsi="宋体"/>
                <w:color w:val="000000"/>
              </w:rPr>
            </w:pPr>
            <w:r>
              <w:rPr>
                <w:rFonts w:ascii="宋体" w:hAnsi="宋体" w:hint="eastAsia"/>
                <w:color w:val="000000"/>
              </w:rPr>
              <w:t>9</w:t>
            </w:r>
          </w:p>
        </w:tc>
        <w:tc>
          <w:tcPr>
            <w:tcW w:w="932" w:type="pct"/>
            <w:vMerge w:val="restart"/>
            <w:tcBorders>
              <w:top w:val="single" w:sz="4" w:space="0" w:color="auto"/>
              <w:left w:val="single" w:sz="4" w:space="0" w:color="auto"/>
              <w:right w:val="single" w:sz="4" w:space="0" w:color="auto"/>
            </w:tcBorders>
            <w:vAlign w:val="center"/>
          </w:tcPr>
          <w:p w:rsidR="004704A8" w:rsidRDefault="000B3B99">
            <w:pPr>
              <w:jc w:val="center"/>
              <w:rPr>
                <w:rFonts w:ascii="宋体" w:hAnsi="宋体"/>
                <w:color w:val="000000"/>
              </w:rPr>
            </w:pPr>
            <w:r>
              <w:rPr>
                <w:rFonts w:ascii="宋体" w:hAnsi="宋体" w:hint="eastAsia"/>
                <w:color w:val="000000"/>
              </w:rPr>
              <w:t>质量及知识产权要求</w:t>
            </w:r>
          </w:p>
        </w:tc>
        <w:tc>
          <w:tcPr>
            <w:tcW w:w="3644" w:type="pct"/>
            <w:tcBorders>
              <w:top w:val="single" w:sz="4" w:space="0" w:color="auto"/>
              <w:left w:val="single" w:sz="4" w:space="0" w:color="auto"/>
              <w:bottom w:val="single" w:sz="4" w:space="0" w:color="auto"/>
              <w:right w:val="single" w:sz="4" w:space="0" w:color="auto"/>
            </w:tcBorders>
            <w:vAlign w:val="center"/>
          </w:tcPr>
          <w:p w:rsidR="004704A8" w:rsidRDefault="000B3B99">
            <w:pPr>
              <w:jc w:val="left"/>
              <w:rPr>
                <w:rFonts w:ascii="宋体" w:hAnsi="宋体"/>
                <w:bCs/>
                <w:color w:val="000000"/>
                <w:szCs w:val="21"/>
              </w:rPr>
            </w:pPr>
            <w:r>
              <w:rPr>
                <w:rFonts w:ascii="宋体" w:hAnsi="宋体"/>
                <w:bCs/>
                <w:color w:val="000000"/>
                <w:szCs w:val="21"/>
              </w:rPr>
              <w:t>9</w:t>
            </w:r>
            <w:r>
              <w:rPr>
                <w:rFonts w:ascii="宋体" w:hAnsi="宋体" w:hint="eastAsia"/>
                <w:bCs/>
                <w:color w:val="000000"/>
                <w:szCs w:val="21"/>
              </w:rPr>
              <w:t>.1中标人提供完好、全新的原包装产品（包括零配件），随机技术资料齐全。产品符合国家质量检测标准，应具有生产日期、厂名、厂址、产品合格证等。</w:t>
            </w:r>
          </w:p>
        </w:tc>
      </w:tr>
      <w:tr w:rsidR="004704A8">
        <w:trPr>
          <w:trHeight w:val="113"/>
          <w:jc w:val="center"/>
        </w:trPr>
        <w:tc>
          <w:tcPr>
            <w:tcW w:w="424" w:type="pct"/>
            <w:vMerge/>
            <w:tcBorders>
              <w:left w:val="single" w:sz="4" w:space="0" w:color="auto"/>
              <w:bottom w:val="single" w:sz="4" w:space="0" w:color="auto"/>
              <w:right w:val="single" w:sz="4" w:space="0" w:color="auto"/>
            </w:tcBorders>
            <w:vAlign w:val="center"/>
          </w:tcPr>
          <w:p w:rsidR="004704A8" w:rsidRDefault="004704A8">
            <w:pPr>
              <w:jc w:val="center"/>
              <w:rPr>
                <w:rFonts w:ascii="宋体" w:hAnsi="宋体"/>
                <w:color w:val="000000"/>
              </w:rPr>
            </w:pPr>
          </w:p>
        </w:tc>
        <w:tc>
          <w:tcPr>
            <w:tcW w:w="932" w:type="pct"/>
            <w:vMerge/>
            <w:tcBorders>
              <w:left w:val="single" w:sz="4" w:space="0" w:color="auto"/>
              <w:bottom w:val="single" w:sz="4" w:space="0" w:color="auto"/>
              <w:right w:val="single" w:sz="4" w:space="0" w:color="auto"/>
            </w:tcBorders>
            <w:vAlign w:val="center"/>
          </w:tcPr>
          <w:p w:rsidR="004704A8" w:rsidRDefault="004704A8">
            <w:pPr>
              <w:jc w:val="center"/>
              <w:rPr>
                <w:rFonts w:ascii="宋体" w:hAnsi="宋体"/>
                <w:color w:val="000000"/>
              </w:rPr>
            </w:pPr>
          </w:p>
        </w:tc>
        <w:tc>
          <w:tcPr>
            <w:tcW w:w="3644" w:type="pct"/>
            <w:tcBorders>
              <w:top w:val="single" w:sz="4" w:space="0" w:color="auto"/>
              <w:left w:val="single" w:sz="4" w:space="0" w:color="auto"/>
              <w:bottom w:val="single" w:sz="4" w:space="0" w:color="auto"/>
              <w:right w:val="single" w:sz="4" w:space="0" w:color="auto"/>
            </w:tcBorders>
            <w:vAlign w:val="center"/>
          </w:tcPr>
          <w:p w:rsidR="004704A8" w:rsidRDefault="000B3B99">
            <w:pPr>
              <w:jc w:val="left"/>
              <w:rPr>
                <w:rFonts w:ascii="宋体" w:hAnsi="宋体"/>
                <w:bCs/>
                <w:color w:val="000000"/>
                <w:szCs w:val="21"/>
              </w:rPr>
            </w:pPr>
            <w:r>
              <w:rPr>
                <w:rFonts w:ascii="宋体" w:hAnsi="宋体"/>
                <w:bCs/>
                <w:color w:val="000000"/>
                <w:szCs w:val="21"/>
              </w:rPr>
              <w:t>9</w:t>
            </w:r>
            <w:r>
              <w:rPr>
                <w:rFonts w:ascii="宋体" w:hAnsi="宋体" w:hint="eastAsia"/>
                <w:bCs/>
                <w:color w:val="000000"/>
                <w:szCs w:val="21"/>
              </w:rPr>
              <w:t>.2采购人使用该货物或货物的任何一部分时，免受第三方提出的侵犯其专利权、商标权或工业设计权等知识产权的起诉或司法干预。</w:t>
            </w:r>
          </w:p>
          <w:p w:rsidR="004704A8" w:rsidRDefault="000B3B99">
            <w:pPr>
              <w:jc w:val="left"/>
              <w:rPr>
                <w:rFonts w:ascii="宋体" w:hAnsi="宋体"/>
                <w:bCs/>
                <w:color w:val="000000"/>
                <w:szCs w:val="21"/>
              </w:rPr>
            </w:pPr>
            <w:r>
              <w:rPr>
                <w:rFonts w:ascii="宋体" w:hAnsi="宋体" w:hint="eastAsia"/>
                <w:bCs/>
                <w:color w:val="000000"/>
                <w:szCs w:val="21"/>
              </w:rPr>
              <w:t>如果发生上述起诉或干预，则其法律责任均由中标人负责，造成的一切损害赔偿及损失由中标人承担，包括但不限于实际损失、预期损失和对方要求赔偿损失及支出的律师费、交通费和差旅费等，并按照“其它商务要求”中的“违约责任”承担相应责任。</w:t>
            </w:r>
          </w:p>
        </w:tc>
      </w:tr>
      <w:bookmarkEnd w:id="20"/>
      <w:tr w:rsidR="004704A8">
        <w:trPr>
          <w:trHeight w:val="113"/>
          <w:jc w:val="center"/>
        </w:trPr>
        <w:tc>
          <w:tcPr>
            <w:tcW w:w="424" w:type="pct"/>
            <w:vMerge w:val="restart"/>
            <w:vAlign w:val="center"/>
          </w:tcPr>
          <w:p w:rsidR="004704A8" w:rsidRDefault="000B3B99">
            <w:pPr>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932" w:type="pct"/>
            <w:vMerge w:val="restart"/>
            <w:vAlign w:val="center"/>
          </w:tcPr>
          <w:p w:rsidR="004704A8" w:rsidRDefault="000B3B99">
            <w:pPr>
              <w:jc w:val="center"/>
              <w:rPr>
                <w:rFonts w:ascii="宋体" w:hAnsi="宋体" w:cs="宋体"/>
                <w:kern w:val="0"/>
                <w:szCs w:val="21"/>
              </w:rPr>
            </w:pPr>
            <w:r>
              <w:rPr>
                <w:rFonts w:ascii="宋体" w:hAnsi="宋体" w:cs="宋体" w:hint="eastAsia"/>
                <w:kern w:val="0"/>
                <w:szCs w:val="21"/>
              </w:rPr>
              <w:t>不可抗力</w:t>
            </w:r>
          </w:p>
        </w:tc>
        <w:tc>
          <w:tcPr>
            <w:tcW w:w="3644" w:type="pct"/>
            <w:vAlign w:val="center"/>
          </w:tcPr>
          <w:p w:rsidR="004704A8" w:rsidRDefault="000B3B99">
            <w:pPr>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rsidR="004704A8">
        <w:trPr>
          <w:trHeight w:val="113"/>
          <w:jc w:val="center"/>
        </w:trPr>
        <w:tc>
          <w:tcPr>
            <w:tcW w:w="424" w:type="pct"/>
            <w:vMerge/>
            <w:vAlign w:val="center"/>
          </w:tcPr>
          <w:p w:rsidR="004704A8" w:rsidRDefault="004704A8">
            <w:pPr>
              <w:jc w:val="center"/>
              <w:rPr>
                <w:rFonts w:ascii="宋体" w:hAnsi="宋体"/>
                <w:b/>
              </w:rPr>
            </w:pPr>
          </w:p>
        </w:tc>
        <w:tc>
          <w:tcPr>
            <w:tcW w:w="932" w:type="pct"/>
            <w:vMerge/>
            <w:vAlign w:val="center"/>
          </w:tcPr>
          <w:p w:rsidR="004704A8" w:rsidRDefault="004704A8">
            <w:pPr>
              <w:jc w:val="center"/>
              <w:rPr>
                <w:rFonts w:ascii="宋体" w:hAnsi="宋体" w:cs="宋体"/>
                <w:kern w:val="0"/>
                <w:szCs w:val="21"/>
              </w:rPr>
            </w:pPr>
          </w:p>
        </w:tc>
        <w:tc>
          <w:tcPr>
            <w:tcW w:w="3644" w:type="pct"/>
            <w:vAlign w:val="center"/>
          </w:tcPr>
          <w:p w:rsidR="004704A8" w:rsidRDefault="000B3B99">
            <w:pPr>
              <w:jc w:val="left"/>
              <w:rPr>
                <w:rFonts w:ascii="宋体" w:hAnsi="宋体"/>
              </w:rPr>
            </w:pPr>
            <w:r>
              <w:rPr>
                <w:rFonts w:ascii="宋体" w:hAnsi="宋体"/>
              </w:rPr>
              <w:t>10</w:t>
            </w:r>
            <w:r>
              <w:rPr>
                <w:rFonts w:ascii="宋体" w:hAnsi="宋体" w:hint="eastAsia"/>
              </w:rPr>
              <w:t>.2不可抗力事件系指买卖双方在缔结合同时所不能预见的，并且它的发生及其是无法避免和无法克服的事件，诸如战争、严重火灾、洪水、台风、瘟疫、地震等。</w:t>
            </w:r>
          </w:p>
        </w:tc>
      </w:tr>
    </w:tbl>
    <w:p w:rsidR="004704A8" w:rsidRDefault="004704A8"/>
    <w:p w:rsidR="004704A8" w:rsidRDefault="000B3B99">
      <w:pPr>
        <w:rPr>
          <w:sz w:val="28"/>
          <w:szCs w:val="28"/>
        </w:rPr>
      </w:pPr>
      <w:r>
        <w:rPr>
          <w:sz w:val="28"/>
          <w:szCs w:val="28"/>
        </w:rPr>
        <w:br w:type="page"/>
      </w:r>
    </w:p>
    <w:p w:rsidR="004704A8" w:rsidRDefault="000B3B99">
      <w:pPr>
        <w:pStyle w:val="20"/>
        <w:rPr>
          <w:rFonts w:ascii="黑体" w:eastAsia="黑体" w:hAnsi="黑体"/>
          <w:sz w:val="32"/>
          <w:szCs w:val="32"/>
          <w:highlight w:val="yellow"/>
        </w:rPr>
      </w:pPr>
      <w:r>
        <w:rPr>
          <w:rFonts w:ascii="黑体" w:eastAsia="黑体" w:hAnsi="黑体" w:hint="eastAsia"/>
          <w:sz w:val="32"/>
          <w:szCs w:val="32"/>
          <w:highlight w:val="yellow"/>
        </w:rPr>
        <w:lastRenderedPageBreak/>
        <w:t>七、政策导向</w:t>
      </w:r>
    </w:p>
    <w:p w:rsidR="004704A8" w:rsidRDefault="000B3B99">
      <w:pPr>
        <w:spacing w:line="360" w:lineRule="auto"/>
        <w:ind w:firstLineChars="200" w:firstLine="440"/>
        <w:rPr>
          <w:rFonts w:ascii="宋体" w:hAnsi="宋体" w:cs="宋体"/>
          <w:sz w:val="22"/>
          <w:szCs w:val="22"/>
        </w:rPr>
      </w:pPr>
      <w:r>
        <w:rPr>
          <w:rFonts w:ascii="宋体" w:hAnsi="宋体" w:cs="宋体" w:hint="eastAsia"/>
          <w:sz w:val="22"/>
          <w:szCs w:val="22"/>
        </w:rPr>
        <w:t>（1）投标人提供的货物全部均由优惠主体制造，则对其投标总价给予</w:t>
      </w:r>
      <w:r>
        <w:rPr>
          <w:rFonts w:ascii="宋体" w:hAnsi="宋体" w:cs="宋体" w:hint="eastAsia"/>
          <w:b/>
          <w:bCs/>
          <w:sz w:val="22"/>
          <w:szCs w:val="22"/>
          <w:u w:val="single"/>
        </w:rPr>
        <w:t xml:space="preserve"> 10 %</w:t>
      </w:r>
      <w:r>
        <w:rPr>
          <w:rFonts w:ascii="宋体" w:hAnsi="宋体" w:cs="宋体" w:hint="eastAsia"/>
          <w:sz w:val="22"/>
          <w:szCs w:val="22"/>
        </w:rPr>
        <w:t>的扣除，用扣除后的价格参与评审。满足多项优惠政策的企业，不重复享受多项价格扣除政策。</w:t>
      </w:r>
    </w:p>
    <w:p w:rsidR="004704A8" w:rsidRDefault="000B3B99">
      <w:pPr>
        <w:spacing w:line="360" w:lineRule="auto"/>
        <w:ind w:firstLineChars="200" w:firstLine="440"/>
        <w:rPr>
          <w:rFonts w:ascii="宋体" w:hAnsi="宋体" w:cs="宋体"/>
          <w:sz w:val="22"/>
          <w:szCs w:val="22"/>
        </w:rPr>
      </w:pPr>
      <w:r>
        <w:rPr>
          <w:rFonts w:ascii="宋体" w:hAnsi="宋体" w:cs="宋体" w:hint="eastAsia"/>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rsidR="004704A8" w:rsidRDefault="000B3B99">
      <w:pPr>
        <w:spacing w:line="360" w:lineRule="auto"/>
        <w:ind w:firstLineChars="200" w:firstLine="440"/>
        <w:rPr>
          <w:rFonts w:ascii="宋体" w:hAnsi="宋体" w:cs="宋体"/>
          <w:sz w:val="22"/>
          <w:szCs w:val="22"/>
        </w:rPr>
      </w:pPr>
      <w:r>
        <w:rPr>
          <w:rFonts w:ascii="宋体" w:hAnsi="宋体" w:cs="宋体" w:hint="eastAsia"/>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ascii="宋体" w:hAnsi="宋体" w:cs="宋体" w:hint="eastAsia"/>
          <w:sz w:val="22"/>
          <w:szCs w:val="22"/>
          <w:u w:val="single"/>
        </w:rPr>
        <w:t xml:space="preserve">  </w:t>
      </w:r>
      <w:r>
        <w:rPr>
          <w:rFonts w:ascii="宋体" w:hAnsi="宋体" w:cs="宋体" w:hint="eastAsia"/>
          <w:sz w:val="22"/>
          <w:szCs w:val="22"/>
          <w:highlight w:val="lightGray"/>
          <w:u w:val="single"/>
        </w:rPr>
        <w:t xml:space="preserve">工业   </w:t>
      </w:r>
      <w:r>
        <w:rPr>
          <w:rFonts w:ascii="宋体" w:hAnsi="宋体" w:cs="宋体" w:hint="eastAsia"/>
          <w:sz w:val="22"/>
          <w:szCs w:val="22"/>
        </w:rPr>
        <w:t>。</w:t>
      </w:r>
    </w:p>
    <w:p w:rsidR="004704A8" w:rsidRDefault="000B3B99">
      <w:pPr>
        <w:spacing w:line="360" w:lineRule="auto"/>
        <w:ind w:firstLineChars="200" w:firstLine="440"/>
        <w:rPr>
          <w:rFonts w:ascii="宋体" w:hAnsi="宋体" w:cs="宋体"/>
          <w:sz w:val="22"/>
          <w:szCs w:val="22"/>
        </w:rPr>
      </w:pPr>
      <w:r>
        <w:rPr>
          <w:rFonts w:ascii="宋体" w:hAnsi="宋体" w:cs="宋体" w:hint="eastAsia"/>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ascii="宋体" w:hAnsi="宋体" w:cs="宋体" w:hint="eastAsia"/>
          <w:sz w:val="22"/>
        </w:rPr>
        <w:t>投标文件格式、附件</w:t>
      </w:r>
      <w:r>
        <w:rPr>
          <w:rFonts w:ascii="宋体" w:hAnsi="宋体" w:cs="宋体" w:hint="eastAsia"/>
          <w:sz w:val="22"/>
          <w:szCs w:val="22"/>
        </w:rPr>
        <w:t>”中“中小企业、残疾人福利性单位和监狱企业政策导向”章节提供的格式）。</w:t>
      </w:r>
    </w:p>
    <w:p w:rsidR="004704A8" w:rsidRDefault="000B3B99">
      <w:pPr>
        <w:spacing w:line="360" w:lineRule="auto"/>
        <w:ind w:firstLineChars="200" w:firstLine="440"/>
        <w:rPr>
          <w:sz w:val="22"/>
          <w:szCs w:val="22"/>
        </w:rPr>
      </w:pPr>
      <w:r>
        <w:rPr>
          <w:rFonts w:ascii="宋体" w:hAnsi="宋体" w:cs="宋体" w:hint="eastAsia"/>
          <w:sz w:val="22"/>
          <w:szCs w:val="22"/>
        </w:rPr>
        <w:t>（4）享受价格扣除获得政府采购合同的，小微企业不得将合同分包给大中型企业。</w:t>
      </w:r>
    </w:p>
    <w:p w:rsidR="004704A8" w:rsidRDefault="004704A8">
      <w:pPr>
        <w:spacing w:line="276" w:lineRule="auto"/>
        <w:ind w:firstLineChars="200" w:firstLine="420"/>
        <w:rPr>
          <w:rFonts w:ascii="宋体" w:hAnsi="宋体"/>
        </w:rPr>
      </w:pPr>
    </w:p>
    <w:p w:rsidR="004704A8" w:rsidRDefault="004704A8">
      <w:pPr>
        <w:pStyle w:val="aff4"/>
        <w:ind w:firstLineChars="0" w:firstLine="0"/>
        <w:rPr>
          <w:b w:val="0"/>
          <w:bCs w:val="0"/>
          <w:szCs w:val="21"/>
        </w:rPr>
      </w:pPr>
    </w:p>
    <w:p w:rsidR="004704A8" w:rsidRDefault="000B3B99">
      <w:pPr>
        <w:rPr>
          <w:rFonts w:ascii="黑体" w:eastAsia="黑体" w:hAnsi="黑体"/>
          <w:sz w:val="40"/>
          <w:szCs w:val="40"/>
        </w:rPr>
      </w:pPr>
      <w:r>
        <w:rPr>
          <w:rFonts w:ascii="黑体" w:eastAsia="黑体" w:hAnsi="黑体" w:hint="eastAsia"/>
          <w:sz w:val="40"/>
          <w:szCs w:val="40"/>
        </w:rPr>
        <w:br w:type="page"/>
      </w:r>
    </w:p>
    <w:p w:rsidR="004704A8" w:rsidRDefault="000B3B99">
      <w:pPr>
        <w:pStyle w:val="17"/>
        <w:numPr>
          <w:ilvl w:val="0"/>
          <w:numId w:val="8"/>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投标文件组成要求及格式</w:t>
      </w:r>
    </w:p>
    <w:p w:rsidR="004704A8" w:rsidRDefault="004704A8">
      <w:pPr>
        <w:rPr>
          <w:rStyle w:val="3Char"/>
          <w:sz w:val="24"/>
          <w:highlight w:val="green"/>
        </w:rPr>
      </w:pPr>
    </w:p>
    <w:p w:rsidR="004704A8" w:rsidRDefault="000B3B99">
      <w:pPr>
        <w:jc w:val="center"/>
        <w:outlineLvl w:val="1"/>
        <w:rPr>
          <w:rFonts w:ascii="黑体" w:eastAsia="黑体" w:hAnsi="黑体"/>
          <w:sz w:val="32"/>
          <w:szCs w:val="32"/>
        </w:rPr>
      </w:pPr>
      <w:r>
        <w:rPr>
          <w:rFonts w:ascii="黑体" w:eastAsia="黑体" w:hAnsi="黑体" w:hint="eastAsia"/>
          <w:sz w:val="32"/>
          <w:szCs w:val="32"/>
        </w:rPr>
        <w:t>一、投标文件组成</w:t>
      </w:r>
    </w:p>
    <w:p w:rsidR="004704A8" w:rsidRDefault="004704A8">
      <w:pPr>
        <w:spacing w:line="360" w:lineRule="auto"/>
        <w:rPr>
          <w:rFonts w:asciiTheme="minorEastAsia" w:eastAsiaTheme="minorEastAsia" w:hAnsiTheme="minorEastAsia"/>
          <w:szCs w:val="21"/>
        </w:rPr>
      </w:pPr>
    </w:p>
    <w:p w:rsidR="004704A8" w:rsidRDefault="000B3B9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目录</w:t>
      </w:r>
    </w:p>
    <w:p w:rsidR="004704A8" w:rsidRDefault="000B3B9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开标一览表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评标指引表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投标承诺函</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法定代表人证明书</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投标文件签署授权委托书</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投标人情况及资格证明文件</w:t>
      </w:r>
    </w:p>
    <w:p w:rsidR="004704A8" w:rsidRDefault="000B3B99">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（一）投标人资格（资质、认证）情况</w:t>
      </w:r>
    </w:p>
    <w:p w:rsidR="004704A8" w:rsidRDefault="000B3B99">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（二）投标人同类项目业绩证明情况</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实质性条款响应情况表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技术要求偏离表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商务要求偏离表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参与价格扣除的证明文件（如适用）</w:t>
      </w:r>
    </w:p>
    <w:p w:rsidR="004704A8" w:rsidRDefault="000B3B99">
      <w:pPr>
        <w:pStyle w:val="17"/>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项目实施方案</w:t>
      </w:r>
    </w:p>
    <w:p w:rsidR="004704A8" w:rsidRDefault="000B3B99">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十一、其他需提供的材料：</w:t>
      </w:r>
    </w:p>
    <w:p w:rsidR="004704A8" w:rsidRDefault="000B3B99">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（一）项目完成（服务期满）后的服务承诺</w:t>
      </w:r>
    </w:p>
    <w:p w:rsidR="004704A8" w:rsidRDefault="000B3B99">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（二）违约承诺</w:t>
      </w:r>
    </w:p>
    <w:p w:rsidR="004704A8" w:rsidRDefault="004704A8">
      <w:pPr>
        <w:jc w:val="center"/>
        <w:rPr>
          <w:rFonts w:ascii="黑体" w:eastAsia="黑体" w:hAnsi="黑体"/>
          <w:sz w:val="32"/>
          <w:szCs w:val="32"/>
        </w:rPr>
      </w:pPr>
    </w:p>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二、投标文件格式</w:t>
      </w:r>
    </w:p>
    <w:p w:rsidR="004704A8" w:rsidRDefault="004704A8">
      <w:pPr>
        <w:jc w:val="center"/>
        <w:rPr>
          <w:rFonts w:ascii="黑体" w:eastAsia="黑体" w:hAnsi="黑体"/>
          <w:b/>
          <w:bCs/>
          <w:sz w:val="32"/>
          <w:szCs w:val="32"/>
        </w:rPr>
      </w:pPr>
    </w:p>
    <w:p w:rsidR="004704A8" w:rsidRDefault="000B3B99">
      <w:pPr>
        <w:spacing w:line="360" w:lineRule="auto"/>
        <w:jc w:val="center"/>
        <w:rPr>
          <w:rFonts w:ascii="黑体" w:eastAsia="黑体" w:hAnsi="黑体"/>
          <w:sz w:val="32"/>
          <w:szCs w:val="32"/>
        </w:rPr>
      </w:pPr>
      <w:r>
        <w:rPr>
          <w:rFonts w:ascii="黑体" w:eastAsia="黑体" w:hAnsi="黑体" w:hint="eastAsia"/>
          <w:sz w:val="32"/>
          <w:szCs w:val="32"/>
        </w:rPr>
        <w:t>开标一览表</w:t>
      </w:r>
    </w:p>
    <w:p w:rsidR="004704A8" w:rsidRDefault="004704A8">
      <w:pPr>
        <w:spacing w:line="360" w:lineRule="auto"/>
      </w:pPr>
    </w:p>
    <w:tbl>
      <w:tblPr>
        <w:tblStyle w:val="aff6"/>
        <w:tblW w:w="5000" w:type="pct"/>
        <w:jc w:val="center"/>
        <w:tblLook w:val="04A0" w:firstRow="1" w:lastRow="0" w:firstColumn="1" w:lastColumn="0" w:noHBand="0" w:noVBand="1"/>
      </w:tblPr>
      <w:tblGrid>
        <w:gridCol w:w="2322"/>
        <w:gridCol w:w="2322"/>
        <w:gridCol w:w="2322"/>
        <w:gridCol w:w="2322"/>
      </w:tblGrid>
      <w:tr w:rsidR="004704A8">
        <w:trPr>
          <w:trHeight w:val="680"/>
          <w:jc w:val="center"/>
        </w:trPr>
        <w:tc>
          <w:tcPr>
            <w:tcW w:w="1250"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项目名称</w:t>
            </w:r>
          </w:p>
        </w:tc>
        <w:tc>
          <w:tcPr>
            <w:tcW w:w="1250"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备注</w:t>
            </w:r>
          </w:p>
        </w:tc>
      </w:tr>
      <w:tr w:rsidR="004704A8">
        <w:trPr>
          <w:trHeight w:val="680"/>
          <w:jc w:val="center"/>
        </w:trPr>
        <w:tc>
          <w:tcPr>
            <w:tcW w:w="1250" w:type="pct"/>
            <w:vAlign w:val="center"/>
          </w:tcPr>
          <w:p w:rsidR="004704A8" w:rsidRDefault="004704A8">
            <w:pPr>
              <w:adjustRightInd w:val="0"/>
              <w:snapToGrid w:val="0"/>
              <w:jc w:val="center"/>
              <w:rPr>
                <w:rFonts w:ascii="宋体" w:hAnsi="宋体"/>
                <w:kern w:val="0"/>
                <w:szCs w:val="21"/>
              </w:rPr>
            </w:pPr>
          </w:p>
        </w:tc>
        <w:tc>
          <w:tcPr>
            <w:tcW w:w="1250" w:type="pct"/>
            <w:vAlign w:val="center"/>
          </w:tcPr>
          <w:p w:rsidR="004704A8" w:rsidRDefault="004704A8">
            <w:pPr>
              <w:adjustRightInd w:val="0"/>
              <w:snapToGrid w:val="0"/>
              <w:jc w:val="center"/>
              <w:rPr>
                <w:rFonts w:ascii="宋体" w:hAnsi="宋体"/>
                <w:kern w:val="0"/>
                <w:szCs w:val="21"/>
              </w:rPr>
            </w:pPr>
          </w:p>
        </w:tc>
        <w:tc>
          <w:tcPr>
            <w:tcW w:w="1250" w:type="pct"/>
            <w:vAlign w:val="center"/>
          </w:tcPr>
          <w:p w:rsidR="004704A8" w:rsidRDefault="004704A8">
            <w:pPr>
              <w:adjustRightInd w:val="0"/>
              <w:snapToGrid w:val="0"/>
              <w:jc w:val="center"/>
              <w:rPr>
                <w:rFonts w:ascii="宋体" w:hAnsi="宋体"/>
                <w:kern w:val="0"/>
                <w:szCs w:val="21"/>
              </w:rPr>
            </w:pPr>
          </w:p>
        </w:tc>
        <w:tc>
          <w:tcPr>
            <w:tcW w:w="1250" w:type="pct"/>
            <w:vAlign w:val="center"/>
          </w:tcPr>
          <w:p w:rsidR="004704A8" w:rsidRDefault="004704A8">
            <w:pPr>
              <w:adjustRightInd w:val="0"/>
              <w:snapToGrid w:val="0"/>
              <w:jc w:val="center"/>
              <w:rPr>
                <w:rFonts w:ascii="宋体" w:hAnsi="宋体"/>
                <w:kern w:val="0"/>
                <w:szCs w:val="21"/>
              </w:rPr>
            </w:pPr>
          </w:p>
        </w:tc>
      </w:tr>
    </w:tbl>
    <w:p w:rsidR="004704A8" w:rsidRDefault="000B3B9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eastAsiaTheme="minorEastAsia" w:hAnsiTheme="minorEastAsia"/>
          <w:szCs w:val="21"/>
        </w:rPr>
        <w:t>。</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rsidR="004704A8" w:rsidRDefault="000B3B99">
      <w:pPr>
        <w:spacing w:line="360" w:lineRule="auto"/>
        <w:ind w:firstLine="420"/>
        <w:jc w:val="left"/>
        <w:rPr>
          <w:b/>
          <w:bCs/>
          <w:color w:val="0000FF"/>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hint="eastAsia"/>
          <w:b/>
          <w:bCs/>
          <w:color w:val="0000FF"/>
          <w:szCs w:val="21"/>
        </w:rPr>
        <w:t>开标一览表未按规定密封、签字、盖章将导致废标。</w:t>
      </w:r>
    </w:p>
    <w:p w:rsidR="004704A8" w:rsidRDefault="004704A8">
      <w:pPr>
        <w:spacing w:line="360" w:lineRule="auto"/>
        <w:ind w:leftChars="2400" w:left="5040"/>
        <w:jc w:val="left"/>
        <w:rPr>
          <w:rFonts w:asciiTheme="minorEastAsia" w:eastAsiaTheme="minorEastAsia" w:hAnsiTheme="minorEastAsia"/>
          <w:szCs w:val="21"/>
        </w:rPr>
      </w:pPr>
    </w:p>
    <w:p w:rsidR="004704A8" w:rsidRDefault="000B3B99">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rsidR="004704A8" w:rsidRDefault="004704A8">
      <w:pPr>
        <w:spacing w:line="360" w:lineRule="auto"/>
        <w:ind w:leftChars="2400" w:left="5040"/>
        <w:jc w:val="left"/>
        <w:rPr>
          <w:rFonts w:asciiTheme="minorEastAsia" w:eastAsiaTheme="minorEastAsia" w:hAnsiTheme="minorEastAsia"/>
          <w:szCs w:val="21"/>
        </w:rPr>
      </w:pPr>
    </w:p>
    <w:p w:rsidR="004704A8" w:rsidRDefault="000B3B99">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投标单位公章：</w:t>
      </w: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4704A8">
      <w:pPr>
        <w:pStyle w:val="17"/>
        <w:spacing w:line="360" w:lineRule="auto"/>
        <w:ind w:left="852" w:firstLineChars="0" w:firstLine="0"/>
      </w:pP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一、评标指引</w:t>
      </w:r>
      <w:r>
        <w:rPr>
          <w:rFonts w:ascii="黑体" w:eastAsia="黑体" w:hAnsi="黑体"/>
          <w:sz w:val="32"/>
          <w:szCs w:val="32"/>
        </w:rPr>
        <w:t>表</w:t>
      </w:r>
    </w:p>
    <w:p w:rsidR="004704A8" w:rsidRDefault="004704A8">
      <w:pPr>
        <w:spacing w:line="360" w:lineRule="auto"/>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827"/>
        <w:gridCol w:w="1134"/>
        <w:gridCol w:w="1209"/>
      </w:tblGrid>
      <w:tr w:rsidR="004704A8">
        <w:trPr>
          <w:trHeight w:val="567"/>
          <w:jc w:val="center"/>
        </w:trPr>
        <w:tc>
          <w:tcPr>
            <w:tcW w:w="9426" w:type="dxa"/>
            <w:gridSpan w:val="5"/>
            <w:vAlign w:val="center"/>
          </w:tcPr>
          <w:p w:rsidR="004704A8" w:rsidRDefault="000B3B99">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一、资格性审查指引</w:t>
            </w: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2552"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资格性检查项目</w:t>
            </w:r>
          </w:p>
        </w:tc>
        <w:tc>
          <w:tcPr>
            <w:tcW w:w="4961" w:type="dxa"/>
            <w:gridSpan w:val="2"/>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证明文件</w:t>
            </w:r>
          </w:p>
        </w:tc>
        <w:tc>
          <w:tcPr>
            <w:tcW w:w="1209"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4704A8">
        <w:trPr>
          <w:trHeight w:val="567"/>
          <w:jc w:val="center"/>
        </w:trPr>
        <w:tc>
          <w:tcPr>
            <w:tcW w:w="704" w:type="dxa"/>
            <w:vMerge w:val="restart"/>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1</w:t>
            </w:r>
          </w:p>
        </w:tc>
        <w:tc>
          <w:tcPr>
            <w:tcW w:w="2552" w:type="dxa"/>
            <w:vMerge w:val="restart"/>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rPr>
              <w:t>投标人不符合资格要求，或未提交相应的资格证明资料（详见招标公告投标人资格要求，即申请人的资格要求）。</w:t>
            </w:r>
          </w:p>
        </w:tc>
        <w:tc>
          <w:tcPr>
            <w:tcW w:w="4961" w:type="dxa"/>
            <w:gridSpan w:val="2"/>
            <w:vAlign w:val="center"/>
          </w:tcPr>
          <w:p w:rsidR="004704A8" w:rsidRDefault="004704A8">
            <w:pPr>
              <w:jc w:val="center"/>
              <w:rPr>
                <w:rFonts w:asciiTheme="minorEastAsia" w:eastAsiaTheme="minorEastAsia" w:hAnsiTheme="minorEastAsia"/>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ign w:val="center"/>
          </w:tcPr>
          <w:p w:rsidR="004704A8" w:rsidRDefault="004704A8">
            <w:pPr>
              <w:jc w:val="center"/>
              <w:rPr>
                <w:rFonts w:asciiTheme="minorEastAsia" w:eastAsiaTheme="minorEastAsia" w:hAnsiTheme="minorEastAsia"/>
                <w:b/>
                <w:color w:val="000000"/>
                <w:szCs w:val="22"/>
              </w:rPr>
            </w:pPr>
          </w:p>
        </w:tc>
        <w:tc>
          <w:tcPr>
            <w:tcW w:w="2552" w:type="dxa"/>
            <w:vMerge/>
            <w:vAlign w:val="center"/>
          </w:tcPr>
          <w:p w:rsidR="004704A8" w:rsidRDefault="004704A8">
            <w:pPr>
              <w:jc w:val="center"/>
              <w:rPr>
                <w:rFonts w:asciiTheme="minorEastAsia" w:eastAsiaTheme="minorEastAsia" w:hAnsiTheme="minorEastAsia"/>
                <w:color w:val="000000"/>
                <w:szCs w:val="22"/>
              </w:rPr>
            </w:pPr>
          </w:p>
        </w:tc>
        <w:tc>
          <w:tcPr>
            <w:tcW w:w="4961" w:type="dxa"/>
            <w:gridSpan w:val="2"/>
            <w:vAlign w:val="center"/>
          </w:tcPr>
          <w:p w:rsidR="004704A8" w:rsidRDefault="004704A8">
            <w:pPr>
              <w:jc w:val="center"/>
              <w:rPr>
                <w:rFonts w:asciiTheme="minorEastAsia" w:eastAsiaTheme="minorEastAsia" w:hAnsiTheme="minorEastAsia"/>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ign w:val="center"/>
          </w:tcPr>
          <w:p w:rsidR="004704A8" w:rsidRDefault="004704A8">
            <w:pPr>
              <w:jc w:val="center"/>
              <w:rPr>
                <w:rFonts w:asciiTheme="minorEastAsia" w:eastAsiaTheme="minorEastAsia" w:hAnsiTheme="minorEastAsia"/>
                <w:b/>
                <w:color w:val="000000"/>
                <w:szCs w:val="22"/>
              </w:rPr>
            </w:pPr>
          </w:p>
        </w:tc>
        <w:tc>
          <w:tcPr>
            <w:tcW w:w="2552" w:type="dxa"/>
            <w:vMerge/>
            <w:vAlign w:val="center"/>
          </w:tcPr>
          <w:p w:rsidR="004704A8" w:rsidRDefault="004704A8">
            <w:pPr>
              <w:jc w:val="center"/>
              <w:rPr>
                <w:rFonts w:asciiTheme="minorEastAsia" w:eastAsiaTheme="minorEastAsia" w:hAnsiTheme="minorEastAsia"/>
                <w:color w:val="000000"/>
                <w:szCs w:val="22"/>
              </w:rPr>
            </w:pPr>
          </w:p>
        </w:tc>
        <w:tc>
          <w:tcPr>
            <w:tcW w:w="4961" w:type="dxa"/>
            <w:gridSpan w:val="2"/>
            <w:vAlign w:val="center"/>
          </w:tcPr>
          <w:p w:rsidR="004704A8" w:rsidRDefault="004704A8">
            <w:pPr>
              <w:jc w:val="center"/>
              <w:rPr>
                <w:rFonts w:asciiTheme="minorEastAsia" w:eastAsiaTheme="minorEastAsia" w:hAnsiTheme="minorEastAsia"/>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9426" w:type="dxa"/>
            <w:gridSpan w:val="5"/>
            <w:vAlign w:val="center"/>
          </w:tcPr>
          <w:p w:rsidR="004704A8" w:rsidRDefault="000B3B99">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二、符合性审查指引</w:t>
            </w: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6379" w:type="dxa"/>
            <w:gridSpan w:val="2"/>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符合性审查项目</w:t>
            </w:r>
          </w:p>
        </w:tc>
        <w:tc>
          <w:tcPr>
            <w:tcW w:w="113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说明</w:t>
            </w:r>
          </w:p>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szCs w:val="22"/>
              </w:rPr>
              <w:t>（存在/不存在）</w:t>
            </w:r>
          </w:p>
        </w:tc>
        <w:tc>
          <w:tcPr>
            <w:tcW w:w="1209" w:type="dxa"/>
            <w:vAlign w:val="center"/>
          </w:tcPr>
          <w:p w:rsidR="004704A8" w:rsidRDefault="000B3B99">
            <w:pPr>
              <w:widowControl/>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2</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将一个包或一个标段的内容拆开投标；</w:t>
            </w:r>
          </w:p>
        </w:tc>
        <w:tc>
          <w:tcPr>
            <w:tcW w:w="1134" w:type="dxa"/>
            <w:vAlign w:val="center"/>
          </w:tcPr>
          <w:p w:rsidR="004704A8" w:rsidRDefault="004704A8">
            <w:pPr>
              <w:jc w:val="center"/>
              <w:rPr>
                <w:rFonts w:asciiTheme="minorEastAsia" w:eastAsiaTheme="minorEastAsia" w:hAnsiTheme="minorEastAsia"/>
                <w:szCs w:val="22"/>
              </w:rPr>
            </w:pPr>
          </w:p>
        </w:tc>
        <w:tc>
          <w:tcPr>
            <w:tcW w:w="1209" w:type="dxa"/>
            <w:vAlign w:val="center"/>
          </w:tcPr>
          <w:p w:rsidR="004704A8" w:rsidRDefault="004704A8">
            <w:pPr>
              <w:jc w:val="center"/>
              <w:rPr>
                <w:rFonts w:asciiTheme="minorEastAsia" w:eastAsiaTheme="minorEastAsia" w:hAnsiTheme="minorEastAsia"/>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3</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对同一项目投标时，提供两套以上的投标方案（招标文件另有规定的除外）；</w:t>
            </w:r>
          </w:p>
        </w:tc>
        <w:tc>
          <w:tcPr>
            <w:tcW w:w="1134" w:type="dxa"/>
            <w:vAlign w:val="center"/>
          </w:tcPr>
          <w:p w:rsidR="004704A8" w:rsidRDefault="004704A8">
            <w:pPr>
              <w:jc w:val="center"/>
              <w:rPr>
                <w:rFonts w:asciiTheme="minorEastAsia" w:eastAsiaTheme="minorEastAsia" w:hAnsiTheme="minorEastAsia"/>
                <w:szCs w:val="22"/>
              </w:rPr>
            </w:pPr>
          </w:p>
        </w:tc>
        <w:tc>
          <w:tcPr>
            <w:tcW w:w="1209" w:type="dxa"/>
            <w:vAlign w:val="center"/>
          </w:tcPr>
          <w:p w:rsidR="004704A8" w:rsidRDefault="004704A8">
            <w:pPr>
              <w:jc w:val="center"/>
              <w:rPr>
                <w:rFonts w:asciiTheme="minorEastAsia" w:eastAsiaTheme="minorEastAsia" w:hAnsiTheme="minorEastAsia"/>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4</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分项报价或投标总价高于相应财政预算金额（或设定的财政预算金额下的最高限价）；</w:t>
            </w:r>
          </w:p>
        </w:tc>
        <w:tc>
          <w:tcPr>
            <w:tcW w:w="1134" w:type="dxa"/>
            <w:vAlign w:val="center"/>
          </w:tcPr>
          <w:p w:rsidR="004704A8" w:rsidRDefault="004704A8">
            <w:pPr>
              <w:jc w:val="center"/>
              <w:rPr>
                <w:rFonts w:asciiTheme="minorEastAsia" w:eastAsiaTheme="minorEastAsia" w:hAnsiTheme="minorEastAsia"/>
                <w:szCs w:val="22"/>
              </w:rPr>
            </w:pPr>
          </w:p>
        </w:tc>
        <w:tc>
          <w:tcPr>
            <w:tcW w:w="1209" w:type="dxa"/>
            <w:vAlign w:val="center"/>
          </w:tcPr>
          <w:p w:rsidR="004704A8" w:rsidRDefault="004704A8">
            <w:pPr>
              <w:jc w:val="center"/>
              <w:rPr>
                <w:rFonts w:asciiTheme="minorEastAsia" w:eastAsiaTheme="minorEastAsia" w:hAnsiTheme="minorEastAsia"/>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5</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投标人的报价明显低于其他通过符合性审查投标人的报价且不能证明其报价合理性的；</w:t>
            </w:r>
          </w:p>
        </w:tc>
        <w:tc>
          <w:tcPr>
            <w:tcW w:w="1134" w:type="dxa"/>
            <w:vAlign w:val="center"/>
          </w:tcPr>
          <w:p w:rsidR="004704A8" w:rsidRDefault="004704A8">
            <w:pPr>
              <w:jc w:val="center"/>
              <w:rPr>
                <w:rFonts w:asciiTheme="minorEastAsia" w:eastAsiaTheme="minorEastAsia" w:hAnsiTheme="minorEastAsia"/>
                <w:b/>
                <w:szCs w:val="22"/>
              </w:rPr>
            </w:pPr>
          </w:p>
        </w:tc>
        <w:tc>
          <w:tcPr>
            <w:tcW w:w="1209" w:type="dxa"/>
            <w:vAlign w:val="center"/>
          </w:tcPr>
          <w:p w:rsidR="004704A8" w:rsidRDefault="004704A8">
            <w:pPr>
              <w:jc w:val="center"/>
              <w:rPr>
                <w:rFonts w:asciiTheme="minorEastAsia" w:eastAsiaTheme="minorEastAsia" w:hAnsiTheme="minorEastAsia"/>
                <w:b/>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6</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所投货物、服务在技术、商务等方面没有</w:t>
            </w:r>
            <w:r>
              <w:rPr>
                <w:rFonts w:hint="eastAsia"/>
                <w:b/>
                <w:bCs/>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c>
          <w:tcPr>
            <w:tcW w:w="1134" w:type="dxa"/>
            <w:vAlign w:val="center"/>
          </w:tcPr>
          <w:p w:rsidR="004704A8" w:rsidRDefault="004704A8">
            <w:pPr>
              <w:jc w:val="center"/>
              <w:rPr>
                <w:rFonts w:asciiTheme="minorEastAsia" w:eastAsiaTheme="minorEastAsia" w:hAnsiTheme="minorEastAsia"/>
                <w:b/>
                <w:szCs w:val="22"/>
              </w:rPr>
            </w:pPr>
          </w:p>
        </w:tc>
        <w:tc>
          <w:tcPr>
            <w:tcW w:w="1209" w:type="dxa"/>
            <w:vAlign w:val="center"/>
          </w:tcPr>
          <w:p w:rsidR="004704A8" w:rsidRDefault="004704A8">
            <w:pPr>
              <w:jc w:val="center"/>
              <w:rPr>
                <w:rFonts w:asciiTheme="minorEastAsia" w:eastAsiaTheme="minorEastAsia" w:hAnsiTheme="minorEastAsia"/>
                <w:b/>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7</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 xml:space="preserve">未按招标文件对投标文件组成的要求提供投标文件； </w:t>
            </w:r>
          </w:p>
        </w:tc>
        <w:tc>
          <w:tcPr>
            <w:tcW w:w="1134" w:type="dxa"/>
            <w:vAlign w:val="center"/>
          </w:tcPr>
          <w:p w:rsidR="004704A8" w:rsidRDefault="004704A8">
            <w:pPr>
              <w:jc w:val="center"/>
              <w:rPr>
                <w:rFonts w:asciiTheme="minorEastAsia" w:eastAsiaTheme="minorEastAsia" w:hAnsiTheme="minorEastAsia"/>
                <w:b/>
                <w:szCs w:val="22"/>
              </w:rPr>
            </w:pPr>
          </w:p>
        </w:tc>
        <w:tc>
          <w:tcPr>
            <w:tcW w:w="1209" w:type="dxa"/>
            <w:vAlign w:val="center"/>
          </w:tcPr>
          <w:p w:rsidR="004704A8" w:rsidRDefault="004704A8">
            <w:pPr>
              <w:jc w:val="center"/>
              <w:rPr>
                <w:rFonts w:asciiTheme="minorEastAsia" w:eastAsiaTheme="minorEastAsia" w:hAnsiTheme="minorEastAsia"/>
                <w:b/>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hint="eastAsia"/>
              </w:rPr>
              <w:t>8</w:t>
            </w:r>
          </w:p>
        </w:tc>
        <w:tc>
          <w:tcPr>
            <w:tcW w:w="6379" w:type="dxa"/>
            <w:gridSpan w:val="2"/>
            <w:vAlign w:val="center"/>
          </w:tcPr>
          <w:p w:rsidR="004704A8" w:rsidRDefault="000B3B99">
            <w:pPr>
              <w:rPr>
                <w:rFonts w:asciiTheme="minorEastAsia" w:eastAsiaTheme="minorEastAsia" w:hAnsiTheme="minorEastAsia"/>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c>
          <w:tcPr>
            <w:tcW w:w="1134" w:type="dxa"/>
            <w:vAlign w:val="center"/>
          </w:tcPr>
          <w:p w:rsidR="004704A8" w:rsidRDefault="004704A8">
            <w:pPr>
              <w:jc w:val="center"/>
              <w:rPr>
                <w:rFonts w:asciiTheme="minorEastAsia" w:eastAsiaTheme="minorEastAsia" w:hAnsiTheme="minorEastAsia"/>
                <w:b/>
                <w:szCs w:val="22"/>
              </w:rPr>
            </w:pPr>
          </w:p>
        </w:tc>
        <w:tc>
          <w:tcPr>
            <w:tcW w:w="1209" w:type="dxa"/>
            <w:vAlign w:val="center"/>
          </w:tcPr>
          <w:p w:rsidR="004704A8" w:rsidRDefault="004704A8">
            <w:pPr>
              <w:jc w:val="center"/>
              <w:rPr>
                <w:rFonts w:asciiTheme="minorEastAsia" w:eastAsiaTheme="minorEastAsia" w:hAnsiTheme="minorEastAsia"/>
                <w:b/>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rPr>
            </w:pPr>
            <w:r>
              <w:rPr>
                <w:rFonts w:asciiTheme="minorEastAsia" w:eastAsiaTheme="minorEastAsia" w:hAnsiTheme="minorEastAsia"/>
              </w:rPr>
              <w:t>9</w:t>
            </w:r>
          </w:p>
        </w:tc>
        <w:tc>
          <w:tcPr>
            <w:tcW w:w="6379" w:type="dxa"/>
            <w:gridSpan w:val="2"/>
            <w:vAlign w:val="center"/>
          </w:tcPr>
          <w:p w:rsidR="004704A8" w:rsidRDefault="000B3B99">
            <w:pPr>
              <w:rPr>
                <w:rFonts w:asciiTheme="minorEastAsia" w:eastAsiaTheme="minorEastAsia" w:hAnsi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rsidR="004704A8" w:rsidRDefault="004704A8">
            <w:pPr>
              <w:jc w:val="center"/>
              <w:rPr>
                <w:rFonts w:asciiTheme="minorEastAsia" w:eastAsiaTheme="minorEastAsia" w:hAnsiTheme="minorEastAsia"/>
                <w:b/>
                <w:szCs w:val="22"/>
              </w:rPr>
            </w:pPr>
          </w:p>
        </w:tc>
        <w:tc>
          <w:tcPr>
            <w:tcW w:w="1209" w:type="dxa"/>
            <w:vAlign w:val="center"/>
          </w:tcPr>
          <w:p w:rsidR="004704A8" w:rsidRDefault="004704A8">
            <w:pPr>
              <w:jc w:val="center"/>
              <w:rPr>
                <w:rFonts w:asciiTheme="minorEastAsia" w:eastAsiaTheme="minorEastAsia" w:hAnsiTheme="minorEastAsia"/>
                <w:b/>
                <w:szCs w:val="22"/>
              </w:rPr>
            </w:pPr>
          </w:p>
        </w:tc>
      </w:tr>
      <w:tr w:rsidR="004704A8">
        <w:trPr>
          <w:trHeight w:val="567"/>
          <w:jc w:val="center"/>
        </w:trPr>
        <w:tc>
          <w:tcPr>
            <w:tcW w:w="9426" w:type="dxa"/>
            <w:gridSpan w:val="5"/>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三、综合评分指引</w:t>
            </w: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评分类别</w:t>
            </w:r>
          </w:p>
        </w:tc>
        <w:tc>
          <w:tcPr>
            <w:tcW w:w="6379" w:type="dxa"/>
            <w:gridSpan w:val="2"/>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评分项目</w:t>
            </w:r>
          </w:p>
        </w:tc>
        <w:tc>
          <w:tcPr>
            <w:tcW w:w="113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对应章节</w:t>
            </w:r>
          </w:p>
        </w:tc>
        <w:tc>
          <w:tcPr>
            <w:tcW w:w="1209"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价格</w:t>
            </w: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restart"/>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技术部分</w:t>
            </w: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ign w:val="center"/>
          </w:tcPr>
          <w:p w:rsidR="004704A8" w:rsidRDefault="004704A8">
            <w:pPr>
              <w:jc w:val="center"/>
              <w:rPr>
                <w:rFonts w:asciiTheme="minorEastAsia" w:eastAsiaTheme="minorEastAsia" w:hAnsiTheme="minorEastAsia"/>
                <w:b/>
                <w:color w:val="000000"/>
                <w:szCs w:val="22"/>
              </w:rPr>
            </w:pP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ign w:val="center"/>
          </w:tcPr>
          <w:p w:rsidR="004704A8" w:rsidRDefault="004704A8">
            <w:pPr>
              <w:jc w:val="center"/>
              <w:rPr>
                <w:rFonts w:asciiTheme="minorEastAsia" w:eastAsiaTheme="minorEastAsia" w:hAnsiTheme="minorEastAsia"/>
                <w:b/>
                <w:color w:val="000000"/>
                <w:szCs w:val="22"/>
              </w:rPr>
            </w:pP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restart"/>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综合实力</w:t>
            </w: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Merge/>
            <w:vAlign w:val="center"/>
          </w:tcPr>
          <w:p w:rsidR="004704A8" w:rsidRDefault="004704A8">
            <w:pPr>
              <w:jc w:val="center"/>
              <w:rPr>
                <w:rFonts w:asciiTheme="minorEastAsia" w:eastAsiaTheme="minorEastAsia" w:hAnsiTheme="minorEastAsia"/>
                <w:b/>
                <w:color w:val="000000"/>
                <w:szCs w:val="22"/>
              </w:rPr>
            </w:pP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r w:rsidR="004704A8">
        <w:trPr>
          <w:trHeight w:val="567"/>
          <w:jc w:val="center"/>
        </w:trPr>
        <w:tc>
          <w:tcPr>
            <w:tcW w:w="704" w:type="dxa"/>
            <w:vAlign w:val="center"/>
          </w:tcPr>
          <w:p w:rsidR="004704A8" w:rsidRDefault="000B3B99">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lastRenderedPageBreak/>
              <w:t>诚信情况</w:t>
            </w:r>
          </w:p>
        </w:tc>
        <w:tc>
          <w:tcPr>
            <w:tcW w:w="6379" w:type="dxa"/>
            <w:gridSpan w:val="2"/>
            <w:vAlign w:val="center"/>
          </w:tcPr>
          <w:p w:rsidR="004704A8" w:rsidRDefault="004704A8">
            <w:pPr>
              <w:rPr>
                <w:rFonts w:asciiTheme="minorEastAsia" w:eastAsiaTheme="minorEastAsia" w:hAnsiTheme="minorEastAsia"/>
                <w:color w:val="000000"/>
                <w:szCs w:val="21"/>
              </w:rPr>
            </w:pPr>
          </w:p>
        </w:tc>
        <w:tc>
          <w:tcPr>
            <w:tcW w:w="1134" w:type="dxa"/>
            <w:vAlign w:val="center"/>
          </w:tcPr>
          <w:p w:rsidR="004704A8" w:rsidRDefault="004704A8">
            <w:pPr>
              <w:jc w:val="center"/>
              <w:rPr>
                <w:rFonts w:asciiTheme="minorEastAsia" w:eastAsiaTheme="minorEastAsia" w:hAnsiTheme="minorEastAsia"/>
                <w:b/>
                <w:color w:val="000000"/>
                <w:szCs w:val="22"/>
              </w:rPr>
            </w:pPr>
          </w:p>
        </w:tc>
        <w:tc>
          <w:tcPr>
            <w:tcW w:w="1209" w:type="dxa"/>
            <w:vAlign w:val="center"/>
          </w:tcPr>
          <w:p w:rsidR="004704A8" w:rsidRDefault="004704A8">
            <w:pPr>
              <w:jc w:val="center"/>
              <w:rPr>
                <w:rFonts w:asciiTheme="minorEastAsia" w:eastAsiaTheme="minorEastAsia" w:hAnsiTheme="minorEastAsia"/>
                <w:b/>
                <w:color w:val="000000"/>
                <w:szCs w:val="22"/>
              </w:rPr>
            </w:pPr>
          </w:p>
        </w:tc>
      </w:tr>
    </w:tbl>
    <w:p w:rsidR="004704A8" w:rsidRDefault="000B3B99">
      <w:pPr>
        <w:ind w:firstLineChars="200" w:firstLine="422"/>
        <w:rPr>
          <w:b/>
          <w:color w:val="000000"/>
          <w:szCs w:val="22"/>
        </w:rPr>
      </w:pPr>
      <w:r>
        <w:rPr>
          <w:rFonts w:ascii="宋体" w:hAnsi="宋体" w:hint="eastAsia"/>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rsidR="004704A8" w:rsidRDefault="004704A8">
      <w:pPr>
        <w:spacing w:line="360" w:lineRule="auto"/>
        <w:jc w:val="center"/>
        <w:rPr>
          <w:rFonts w:asciiTheme="minorEastAsia" w:eastAsiaTheme="minorEastAsia" w:hAnsiTheme="minorEastAsia"/>
          <w:b/>
          <w:bCs/>
          <w:szCs w:val="21"/>
        </w:rPr>
      </w:pPr>
    </w:p>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 w:rsidR="004704A8" w:rsidRDefault="004704A8">
      <w:pPr>
        <w:pStyle w:val="af0"/>
      </w:pPr>
    </w:p>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二、投标承诺函</w:t>
      </w:r>
    </w:p>
    <w:p w:rsidR="004704A8" w:rsidRDefault="004704A8">
      <w:pPr>
        <w:spacing w:line="360" w:lineRule="auto"/>
        <w:rPr>
          <w:rFonts w:asciiTheme="minorEastAsia" w:eastAsiaTheme="minorEastAsia" w:hAnsiTheme="minorEastAsia"/>
          <w:szCs w:val="21"/>
        </w:rPr>
      </w:pPr>
    </w:p>
    <w:p w:rsidR="004704A8" w:rsidRDefault="000B3B99">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深圳外国语学校理工高中  </w:t>
      </w:r>
    </w:p>
    <w:p w:rsidR="004704A8" w:rsidRDefault="000B3B9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我单位参与该项目投标，严格遵守政府采购相关法律，不造假，不围标、串标、陪标。我单位已清楚，如违反上述要求，投标将作无效处理。</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我单位承诺中标后项目不转包，未经采购人同意不进行分包。</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财政部生态环境部关于印发节能产品政府采购品目清单的通知》（财库〔20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rsidR="004704A8" w:rsidRDefault="000B3B9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w:t>
      </w:r>
      <w:r>
        <w:rPr>
          <w:rFonts w:asciiTheme="minorEastAsia" w:eastAsiaTheme="minorEastAsia" w:hAnsiTheme="minorEastAsia" w:hint="eastAsia"/>
          <w:szCs w:val="21"/>
        </w:rPr>
        <w:lastRenderedPageBreak/>
        <w:t>不得参加同一合同项下的政府采购活动；为采购项目提供整体设计、规范编制或者项目管理、监理、检测等服务的供应商，不得再参加该采购项目的其他采购活动”的情形。</w:t>
      </w:r>
    </w:p>
    <w:p w:rsidR="004704A8" w:rsidRDefault="000B3B99">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rsidR="004704A8" w:rsidRDefault="000B3B9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704A8" w:rsidRDefault="000B3B99">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rsidR="004704A8" w:rsidRDefault="000B3B99">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rsidR="004704A8" w:rsidRDefault="004704A8">
      <w:pPr>
        <w:spacing w:line="360" w:lineRule="auto"/>
        <w:jc w:val="center"/>
        <w:rPr>
          <w:rFonts w:asciiTheme="minorEastAsia" w:eastAsiaTheme="minorEastAsia" w:hAnsiTheme="minorEastAsia"/>
          <w:szCs w:val="21"/>
        </w:rPr>
      </w:pPr>
    </w:p>
    <w:p w:rsidR="004704A8" w:rsidRDefault="004704A8"/>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三、法定代表人（负责人）证明书</w:t>
      </w:r>
    </w:p>
    <w:p w:rsidR="004704A8" w:rsidRDefault="004704A8">
      <w:pPr>
        <w:spacing w:line="360" w:lineRule="auto"/>
        <w:rPr>
          <w:szCs w:val="21"/>
          <w:u w:val="single"/>
        </w:rPr>
      </w:pPr>
    </w:p>
    <w:p w:rsidR="004704A8" w:rsidRDefault="000B3B99">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4704A8" w:rsidRDefault="004704A8">
      <w:pPr>
        <w:spacing w:line="360" w:lineRule="auto"/>
        <w:ind w:firstLine="420"/>
        <w:rPr>
          <w:rFonts w:ascii="黑体" w:eastAsia="黑体" w:hAnsi="黑体"/>
          <w:sz w:val="32"/>
          <w:szCs w:val="32"/>
        </w:rPr>
      </w:pPr>
    </w:p>
    <w:p w:rsidR="004704A8" w:rsidRDefault="000B3B99">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rsidR="004704A8" w:rsidRDefault="004704A8">
      <w:pPr>
        <w:spacing w:line="360" w:lineRule="auto"/>
        <w:ind w:leftChars="200" w:left="420"/>
        <w:jc w:val="left"/>
        <w:rPr>
          <w:rFonts w:asciiTheme="minorEastAsia" w:eastAsiaTheme="minorEastAsia" w:hAnsiTheme="minorEastAsia"/>
          <w:szCs w:val="21"/>
        </w:rPr>
      </w:pPr>
    </w:p>
    <w:p w:rsidR="004704A8" w:rsidRDefault="000B3B99">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rsidR="004704A8" w:rsidRDefault="000B3B99">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rsidR="004704A8" w:rsidRDefault="000B3B99">
      <w:pPr>
        <w:spacing w:line="360" w:lineRule="auto"/>
        <w:jc w:val="left"/>
        <w:rPr>
          <w:rFonts w:asciiTheme="minorEastAsia" w:eastAsiaTheme="minorEastAsia" w:hAnsiTheme="minorEastAsia"/>
          <w:szCs w:val="21"/>
        </w:rPr>
      </w:pPr>
      <w:r>
        <w:rPr>
          <w:rFonts w:hint="eastAsia"/>
          <w:szCs w:val="21"/>
        </w:rPr>
        <w:t xml:space="preserve">    </w:t>
      </w:r>
    </w:p>
    <w:p w:rsidR="004704A8" w:rsidRDefault="000B3B99">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rsidR="004704A8" w:rsidRDefault="000B3B99">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rsidR="004704A8" w:rsidRDefault="000B3B99">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rsidR="004704A8" w:rsidRDefault="000B3B99">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rsidR="004704A8" w:rsidRDefault="004704A8"/>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四、投标文件签署授权委托书</w:t>
      </w:r>
    </w:p>
    <w:p w:rsidR="004704A8" w:rsidRDefault="004704A8">
      <w:pPr>
        <w:spacing w:line="360" w:lineRule="auto"/>
        <w:ind w:firstLineChars="200" w:firstLine="420"/>
        <w:rPr>
          <w:szCs w:val="21"/>
        </w:rPr>
      </w:pPr>
    </w:p>
    <w:p w:rsidR="004704A8" w:rsidRDefault="000B3B9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4704A8" w:rsidRDefault="000B3B99">
      <w:pPr>
        <w:pStyle w:val="a5"/>
        <w:spacing w:line="360" w:lineRule="auto"/>
        <w:rPr>
          <w:szCs w:val="21"/>
        </w:rPr>
      </w:pPr>
      <w:r>
        <w:rPr>
          <w:rFonts w:hint="eastAsia"/>
          <w:szCs w:val="21"/>
        </w:rPr>
        <w:t>代理人无转委托权，特此委托。</w:t>
      </w:r>
    </w:p>
    <w:p w:rsidR="004704A8" w:rsidRDefault="004704A8">
      <w:pPr>
        <w:pStyle w:val="a5"/>
        <w:spacing w:line="360" w:lineRule="auto"/>
        <w:rPr>
          <w:szCs w:val="21"/>
        </w:rPr>
      </w:pPr>
    </w:p>
    <w:p w:rsidR="004704A8" w:rsidRDefault="000B3B99">
      <w:pPr>
        <w:spacing w:line="360" w:lineRule="auto"/>
        <w:ind w:leftChars="257" w:left="540"/>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rsidR="004704A8" w:rsidRDefault="000B3B99">
      <w:pPr>
        <w:spacing w:line="360" w:lineRule="auto"/>
        <w:ind w:leftChars="257" w:left="540"/>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rsidR="004704A8" w:rsidRDefault="000B3B99">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rsidR="004704A8" w:rsidRDefault="000B3B99">
      <w:pPr>
        <w:spacing w:line="360" w:lineRule="auto"/>
        <w:ind w:leftChars="257" w:left="540"/>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rsidR="004704A8" w:rsidRDefault="000B3B99">
      <w:pPr>
        <w:spacing w:line="360" w:lineRule="auto"/>
        <w:ind w:leftChars="257" w:left="540"/>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rsidR="004704A8" w:rsidRDefault="000B3B9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4704A8" w:rsidRDefault="004704A8">
      <w:pPr>
        <w:spacing w:line="360" w:lineRule="auto"/>
        <w:rPr>
          <w:b/>
          <w:szCs w:val="21"/>
        </w:rPr>
      </w:pPr>
    </w:p>
    <w:p w:rsidR="004704A8" w:rsidRDefault="000B3B99">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rsidR="003D53F0" w:rsidRDefault="000B3B99" w:rsidP="003D53F0">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rsidR="004704A8" w:rsidRDefault="003D53F0" w:rsidP="003D53F0">
      <w:pPr>
        <w:spacing w:line="360" w:lineRule="auto"/>
        <w:ind w:firstLineChars="300" w:firstLine="630"/>
        <w:rPr>
          <w:szCs w:val="21"/>
        </w:rPr>
      </w:pPr>
      <w:r w:rsidRPr="003D53F0">
        <w:rPr>
          <w:rFonts w:hint="eastAsia"/>
          <w:szCs w:val="21"/>
        </w:rPr>
        <w:t xml:space="preserve">3. </w:t>
      </w:r>
      <w:r w:rsidRPr="003D53F0">
        <w:rPr>
          <w:rFonts w:hint="eastAsia"/>
          <w:szCs w:val="21"/>
        </w:rPr>
        <w:t>提供代理人的身份证复印件及投标人为代理人缴交的最近</w:t>
      </w:r>
      <w:r w:rsidRPr="003D53F0">
        <w:rPr>
          <w:rFonts w:hint="eastAsia"/>
          <w:szCs w:val="21"/>
        </w:rPr>
        <w:t>3</w:t>
      </w:r>
      <w:r w:rsidRPr="003D53F0">
        <w:rPr>
          <w:rFonts w:hint="eastAsia"/>
          <w:szCs w:val="21"/>
        </w:rPr>
        <w:t>个月</w:t>
      </w:r>
      <w:r w:rsidRPr="003D53F0">
        <w:rPr>
          <w:rFonts w:hint="eastAsia"/>
          <w:b/>
          <w:bCs/>
          <w:color w:val="0000FF"/>
          <w:szCs w:val="21"/>
        </w:rPr>
        <w:t>社保证明</w:t>
      </w:r>
      <w:r w:rsidRPr="003D53F0">
        <w:rPr>
          <w:rFonts w:hint="eastAsia"/>
          <w:szCs w:val="21"/>
        </w:rPr>
        <w:t>（网页截图或窗口打印资料或社保部门出具的证明均可）。</w:t>
      </w:r>
    </w:p>
    <w:p w:rsidR="003D53F0" w:rsidRPr="003D53F0" w:rsidRDefault="003D53F0" w:rsidP="003D53F0">
      <w:pPr>
        <w:pStyle w:val="2"/>
        <w:rPr>
          <w:rFonts w:hint="eastAsia"/>
        </w:rPr>
      </w:pPr>
      <w:bookmarkStart w:id="21" w:name="_GoBack"/>
      <w:bookmarkEnd w:id="21"/>
    </w:p>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五、投标人情况及资格证明文件</w:t>
      </w:r>
    </w:p>
    <w:p w:rsidR="004704A8" w:rsidRDefault="004704A8">
      <w:pPr>
        <w:spacing w:line="360" w:lineRule="auto"/>
        <w:jc w:val="left"/>
        <w:rPr>
          <w:rFonts w:ascii="宋体" w:hAnsi="宋体"/>
          <w:b/>
          <w:bCs/>
          <w:szCs w:val="21"/>
        </w:rPr>
      </w:pPr>
    </w:p>
    <w:p w:rsidR="004704A8" w:rsidRDefault="000B3B99">
      <w:pPr>
        <w:spacing w:line="360" w:lineRule="auto"/>
        <w:jc w:val="left"/>
        <w:outlineLvl w:val="2"/>
        <w:rPr>
          <w:rFonts w:ascii="宋体" w:hAnsi="宋体"/>
          <w:b/>
          <w:bCs/>
          <w:szCs w:val="21"/>
        </w:rPr>
      </w:pPr>
      <w:r>
        <w:rPr>
          <w:rFonts w:ascii="宋体" w:hAnsi="宋体" w:hint="eastAsia"/>
          <w:b/>
          <w:bCs/>
          <w:szCs w:val="21"/>
        </w:rPr>
        <w:t>（一）投标人资格（资质、认证）情况</w:t>
      </w:r>
    </w:p>
    <w:p w:rsidR="004704A8" w:rsidRDefault="000B3B99">
      <w:pPr>
        <w:spacing w:line="360" w:lineRule="auto"/>
        <w:jc w:val="left"/>
        <w:rPr>
          <w:rFonts w:ascii="宋体" w:hAnsi="宋体"/>
          <w:b/>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rsidR="004704A8" w:rsidRDefault="004704A8"/>
    <w:p w:rsidR="004704A8" w:rsidRDefault="000B3B99">
      <w:pPr>
        <w:spacing w:line="360" w:lineRule="auto"/>
        <w:jc w:val="left"/>
        <w:outlineLvl w:val="2"/>
        <w:rPr>
          <w:rFonts w:ascii="宋体" w:hAnsi="宋体"/>
          <w:b/>
          <w:bCs/>
          <w:szCs w:val="21"/>
        </w:rPr>
      </w:pPr>
      <w:r>
        <w:rPr>
          <w:rFonts w:ascii="宋体" w:hAnsi="宋体" w:hint="eastAsia"/>
          <w:b/>
          <w:bCs/>
          <w:szCs w:val="21"/>
        </w:rPr>
        <w:t>（二）投标人同类项目业绩证明文件</w:t>
      </w:r>
    </w:p>
    <w:tbl>
      <w:tblPr>
        <w:tblStyle w:val="aff6"/>
        <w:tblW w:w="5000" w:type="pct"/>
        <w:tblLook w:val="04A0" w:firstRow="1" w:lastRow="0" w:firstColumn="1" w:lastColumn="0" w:noHBand="0" w:noVBand="1"/>
      </w:tblPr>
      <w:tblGrid>
        <w:gridCol w:w="1568"/>
        <w:gridCol w:w="1871"/>
        <w:gridCol w:w="1590"/>
        <w:gridCol w:w="1505"/>
        <w:gridCol w:w="1298"/>
        <w:gridCol w:w="1456"/>
      </w:tblGrid>
      <w:tr w:rsidR="004704A8">
        <w:trPr>
          <w:trHeight w:val="397"/>
        </w:trPr>
        <w:tc>
          <w:tcPr>
            <w:tcW w:w="844" w:type="pct"/>
            <w:vAlign w:val="center"/>
          </w:tcPr>
          <w:p w:rsidR="004704A8" w:rsidRDefault="000B3B99">
            <w:pPr>
              <w:jc w:val="center"/>
              <w:rPr>
                <w:rFonts w:ascii="宋体" w:hAnsi="宋体"/>
                <w:szCs w:val="21"/>
              </w:rPr>
            </w:pPr>
            <w:r>
              <w:rPr>
                <w:rFonts w:ascii="宋体" w:hAnsi="宋体" w:hint="eastAsia"/>
                <w:szCs w:val="21"/>
              </w:rPr>
              <w:t>采购人</w:t>
            </w:r>
          </w:p>
        </w:tc>
        <w:tc>
          <w:tcPr>
            <w:tcW w:w="1007" w:type="pct"/>
            <w:vAlign w:val="center"/>
          </w:tcPr>
          <w:p w:rsidR="004704A8" w:rsidRDefault="000B3B99">
            <w:pPr>
              <w:jc w:val="center"/>
              <w:rPr>
                <w:rFonts w:ascii="宋体" w:hAnsi="宋体"/>
                <w:szCs w:val="21"/>
              </w:rPr>
            </w:pPr>
            <w:r>
              <w:rPr>
                <w:rFonts w:ascii="宋体" w:hAnsi="宋体" w:hint="eastAsia"/>
                <w:szCs w:val="21"/>
              </w:rPr>
              <w:t>项目名称</w:t>
            </w:r>
          </w:p>
        </w:tc>
        <w:tc>
          <w:tcPr>
            <w:tcW w:w="856" w:type="pct"/>
            <w:vAlign w:val="center"/>
          </w:tcPr>
          <w:p w:rsidR="004704A8" w:rsidRDefault="000B3B99">
            <w:pPr>
              <w:jc w:val="center"/>
              <w:rPr>
                <w:rFonts w:ascii="宋体" w:hAnsi="宋体"/>
                <w:szCs w:val="21"/>
              </w:rPr>
            </w:pPr>
            <w:r>
              <w:rPr>
                <w:rFonts w:ascii="宋体" w:hAnsi="宋体" w:hint="eastAsia"/>
                <w:szCs w:val="21"/>
              </w:rPr>
              <w:t>项目规模（金额或服务</w:t>
            </w:r>
            <w:r>
              <w:rPr>
                <w:rFonts w:ascii="宋体" w:hAnsi="宋体"/>
                <w:szCs w:val="21"/>
              </w:rPr>
              <w:t>人数</w:t>
            </w:r>
            <w:r>
              <w:rPr>
                <w:rFonts w:ascii="宋体" w:hAnsi="宋体" w:hint="eastAsia"/>
                <w:szCs w:val="21"/>
              </w:rPr>
              <w:t>）</w:t>
            </w:r>
          </w:p>
        </w:tc>
        <w:tc>
          <w:tcPr>
            <w:tcW w:w="810" w:type="pct"/>
            <w:vAlign w:val="center"/>
          </w:tcPr>
          <w:p w:rsidR="004704A8" w:rsidRDefault="000B3B99">
            <w:pPr>
              <w:jc w:val="center"/>
              <w:rPr>
                <w:rFonts w:ascii="宋体" w:hAnsi="宋体"/>
                <w:szCs w:val="21"/>
              </w:rPr>
            </w:pPr>
            <w:r>
              <w:rPr>
                <w:rFonts w:ascii="宋体" w:hAnsi="宋体" w:hint="eastAsia"/>
                <w:szCs w:val="21"/>
              </w:rPr>
              <w:t>合同签订日期</w:t>
            </w:r>
          </w:p>
        </w:tc>
        <w:tc>
          <w:tcPr>
            <w:tcW w:w="699" w:type="pct"/>
            <w:vAlign w:val="center"/>
          </w:tcPr>
          <w:p w:rsidR="004704A8" w:rsidRDefault="000B3B99">
            <w:pPr>
              <w:jc w:val="center"/>
              <w:rPr>
                <w:rFonts w:ascii="宋体" w:hAnsi="宋体"/>
                <w:szCs w:val="21"/>
              </w:rPr>
            </w:pPr>
            <w:r>
              <w:rPr>
                <w:rFonts w:ascii="宋体" w:hAnsi="宋体" w:hint="eastAsia"/>
                <w:szCs w:val="21"/>
              </w:rPr>
              <w:t>履约验收时间</w:t>
            </w:r>
          </w:p>
        </w:tc>
        <w:tc>
          <w:tcPr>
            <w:tcW w:w="784" w:type="pct"/>
            <w:vAlign w:val="center"/>
          </w:tcPr>
          <w:p w:rsidR="004704A8" w:rsidRDefault="000B3B99">
            <w:pPr>
              <w:jc w:val="center"/>
              <w:rPr>
                <w:rFonts w:ascii="宋体" w:hAnsi="宋体"/>
                <w:szCs w:val="21"/>
              </w:rPr>
            </w:pPr>
            <w:r>
              <w:rPr>
                <w:rFonts w:ascii="宋体" w:hAnsi="宋体" w:hint="eastAsia"/>
                <w:szCs w:val="21"/>
              </w:rPr>
              <w:t>完成质量情况（以履约验收报告为准）</w:t>
            </w: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r w:rsidR="004704A8">
        <w:trPr>
          <w:trHeight w:val="397"/>
        </w:trPr>
        <w:tc>
          <w:tcPr>
            <w:tcW w:w="844" w:type="pct"/>
            <w:vAlign w:val="center"/>
          </w:tcPr>
          <w:p w:rsidR="004704A8" w:rsidRDefault="004704A8">
            <w:pPr>
              <w:rPr>
                <w:rFonts w:ascii="宋体" w:hAnsi="宋体"/>
                <w:szCs w:val="21"/>
              </w:rPr>
            </w:pPr>
          </w:p>
        </w:tc>
        <w:tc>
          <w:tcPr>
            <w:tcW w:w="1007" w:type="pct"/>
            <w:vAlign w:val="center"/>
          </w:tcPr>
          <w:p w:rsidR="004704A8" w:rsidRDefault="004704A8">
            <w:pPr>
              <w:rPr>
                <w:rFonts w:ascii="宋体" w:hAnsi="宋体"/>
                <w:szCs w:val="21"/>
              </w:rPr>
            </w:pPr>
          </w:p>
        </w:tc>
        <w:tc>
          <w:tcPr>
            <w:tcW w:w="856" w:type="pct"/>
            <w:vAlign w:val="center"/>
          </w:tcPr>
          <w:p w:rsidR="004704A8" w:rsidRDefault="004704A8">
            <w:pPr>
              <w:rPr>
                <w:rFonts w:ascii="宋体" w:hAnsi="宋体"/>
                <w:szCs w:val="21"/>
              </w:rPr>
            </w:pPr>
          </w:p>
        </w:tc>
        <w:tc>
          <w:tcPr>
            <w:tcW w:w="810" w:type="pct"/>
            <w:vAlign w:val="center"/>
          </w:tcPr>
          <w:p w:rsidR="004704A8" w:rsidRDefault="004704A8">
            <w:pPr>
              <w:rPr>
                <w:rFonts w:ascii="宋体" w:hAnsi="宋体"/>
                <w:szCs w:val="21"/>
              </w:rPr>
            </w:pPr>
          </w:p>
        </w:tc>
        <w:tc>
          <w:tcPr>
            <w:tcW w:w="699" w:type="pct"/>
            <w:vAlign w:val="center"/>
          </w:tcPr>
          <w:p w:rsidR="004704A8" w:rsidRDefault="004704A8">
            <w:pPr>
              <w:rPr>
                <w:rFonts w:ascii="宋体" w:hAnsi="宋体"/>
                <w:szCs w:val="21"/>
              </w:rPr>
            </w:pPr>
          </w:p>
        </w:tc>
        <w:tc>
          <w:tcPr>
            <w:tcW w:w="784" w:type="pct"/>
            <w:vAlign w:val="center"/>
          </w:tcPr>
          <w:p w:rsidR="004704A8" w:rsidRDefault="004704A8">
            <w:pPr>
              <w:rPr>
                <w:rFonts w:ascii="宋体" w:hAnsi="宋体"/>
                <w:szCs w:val="21"/>
              </w:rPr>
            </w:pPr>
          </w:p>
        </w:tc>
      </w:tr>
    </w:tbl>
    <w:p w:rsidR="004704A8" w:rsidRDefault="000B3B99">
      <w:pPr>
        <w:spacing w:line="360" w:lineRule="auto"/>
      </w:pPr>
      <w:r>
        <w:rPr>
          <w:rFonts w:ascii="宋体" w:hAnsi="宋体" w:hint="eastAsia"/>
          <w:szCs w:val="21"/>
        </w:rPr>
        <w:t>注：</w:t>
      </w:r>
      <w:r w:rsidR="00B034E2">
        <w:rPr>
          <w:rFonts w:asciiTheme="minorEastAsia" w:eastAsiaTheme="minorEastAsia" w:hAnsiTheme="minorEastAsia" w:hint="eastAsia"/>
          <w:bCs/>
          <w:szCs w:val="21"/>
        </w:rPr>
        <w:t>投标人须提供同类项目中标通知书扫描件。原件备查，未按要求提供或提供不清晰导致专家无法判断的不得分</w:t>
      </w:r>
      <w:r>
        <w:rPr>
          <w:rFonts w:hint="eastAsia"/>
        </w:rPr>
        <w:t>。</w:t>
      </w:r>
    </w:p>
    <w:p w:rsidR="004704A8" w:rsidRDefault="004704A8"/>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六、实质性条款响应情况表</w:t>
      </w:r>
    </w:p>
    <w:p w:rsidR="004704A8" w:rsidRDefault="004704A8">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974"/>
        <w:gridCol w:w="1763"/>
        <w:gridCol w:w="1440"/>
        <w:gridCol w:w="1313"/>
      </w:tblGrid>
      <w:tr w:rsidR="004704A8">
        <w:trPr>
          <w:trHeight w:val="397"/>
        </w:trPr>
        <w:tc>
          <w:tcPr>
            <w:tcW w:w="429"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rsidR="004704A8" w:rsidRDefault="000B3B99">
            <w:pPr>
              <w:adjustRightInd w:val="0"/>
              <w:snapToGrid w:val="0"/>
              <w:jc w:val="center"/>
              <w:rPr>
                <w:rFonts w:ascii="宋体" w:hAnsi="宋体"/>
                <w:kern w:val="0"/>
                <w:szCs w:val="21"/>
              </w:rPr>
            </w:pPr>
            <w:r>
              <w:rPr>
                <w:rFonts w:hint="eastAsia"/>
              </w:rPr>
              <w:t>投标响应</w:t>
            </w:r>
          </w:p>
        </w:tc>
        <w:tc>
          <w:tcPr>
            <w:tcW w:w="775" w:type="pct"/>
            <w:vAlign w:val="center"/>
          </w:tcPr>
          <w:p w:rsidR="004704A8" w:rsidRDefault="000B3B99">
            <w:pPr>
              <w:adjustRightInd w:val="0"/>
              <w:snapToGrid w:val="0"/>
              <w:jc w:val="center"/>
              <w:rPr>
                <w:rFonts w:ascii="宋体" w:hAnsi="宋体"/>
                <w:kern w:val="0"/>
                <w:szCs w:val="21"/>
              </w:rPr>
            </w:pPr>
            <w:r>
              <w:rPr>
                <w:rFonts w:hint="eastAsia"/>
              </w:rPr>
              <w:t>偏离情况</w:t>
            </w:r>
          </w:p>
        </w:tc>
        <w:tc>
          <w:tcPr>
            <w:tcW w:w="707" w:type="pct"/>
            <w:vAlign w:val="center"/>
          </w:tcPr>
          <w:p w:rsidR="004704A8" w:rsidRDefault="000B3B99">
            <w:pPr>
              <w:adjustRightInd w:val="0"/>
              <w:snapToGrid w:val="0"/>
              <w:jc w:val="center"/>
              <w:rPr>
                <w:rFonts w:ascii="宋体" w:hAnsi="宋体"/>
                <w:kern w:val="0"/>
                <w:szCs w:val="21"/>
              </w:rPr>
            </w:pPr>
            <w:r>
              <w:rPr>
                <w:rFonts w:hint="eastAsia"/>
              </w:rPr>
              <w:t>说明</w:t>
            </w:r>
          </w:p>
        </w:tc>
      </w:tr>
      <w:tr w:rsidR="004704A8">
        <w:trPr>
          <w:trHeight w:val="397"/>
        </w:trPr>
        <w:tc>
          <w:tcPr>
            <w:tcW w:w="429" w:type="pct"/>
            <w:vAlign w:val="center"/>
          </w:tcPr>
          <w:p w:rsidR="004704A8" w:rsidRDefault="000B3B99">
            <w:pPr>
              <w:adjustRightInd w:val="0"/>
              <w:snapToGrid w:val="0"/>
              <w:jc w:val="center"/>
              <w:rPr>
                <w:rFonts w:ascii="宋体" w:hAnsi="宋体"/>
                <w:kern w:val="0"/>
                <w:szCs w:val="21"/>
              </w:rPr>
            </w:pPr>
            <w:r>
              <w:rPr>
                <w:rFonts w:hint="eastAsia"/>
              </w:rPr>
              <w:t>1</w:t>
            </w:r>
          </w:p>
        </w:tc>
        <w:tc>
          <w:tcPr>
            <w:tcW w:w="2138" w:type="pct"/>
            <w:vAlign w:val="center"/>
          </w:tcPr>
          <w:p w:rsidR="004704A8" w:rsidRDefault="000B3B99">
            <w:pPr>
              <w:adjustRightInd w:val="0"/>
              <w:snapToGrid w:val="0"/>
              <w:jc w:val="left"/>
              <w:rPr>
                <w:rFonts w:hAnsi="宋体"/>
                <w:kern w:val="0"/>
                <w:szCs w:val="21"/>
              </w:rPr>
            </w:pPr>
            <w:r>
              <w:rPr>
                <w:rFonts w:hint="eastAsia"/>
              </w:rPr>
              <w:t>完全满足本项目★标记条款的要求。</w:t>
            </w:r>
          </w:p>
        </w:tc>
        <w:tc>
          <w:tcPr>
            <w:tcW w:w="949" w:type="pct"/>
            <w:vAlign w:val="center"/>
          </w:tcPr>
          <w:p w:rsidR="004704A8" w:rsidRDefault="004704A8">
            <w:pPr>
              <w:adjustRightInd w:val="0"/>
              <w:snapToGrid w:val="0"/>
              <w:rPr>
                <w:rFonts w:ascii="宋体" w:hAnsi="宋体"/>
                <w:kern w:val="0"/>
                <w:szCs w:val="21"/>
              </w:rPr>
            </w:pPr>
          </w:p>
        </w:tc>
        <w:tc>
          <w:tcPr>
            <w:tcW w:w="775" w:type="pct"/>
            <w:vAlign w:val="center"/>
          </w:tcPr>
          <w:p w:rsidR="004704A8" w:rsidRDefault="004704A8">
            <w:pPr>
              <w:adjustRightInd w:val="0"/>
              <w:snapToGrid w:val="0"/>
              <w:rPr>
                <w:rFonts w:ascii="宋体" w:hAnsi="宋体"/>
                <w:kern w:val="0"/>
                <w:szCs w:val="21"/>
              </w:rPr>
            </w:pPr>
          </w:p>
        </w:tc>
        <w:tc>
          <w:tcPr>
            <w:tcW w:w="707" w:type="pct"/>
            <w:vAlign w:val="center"/>
          </w:tcPr>
          <w:p w:rsidR="004704A8" w:rsidRDefault="004704A8">
            <w:pPr>
              <w:adjustRightInd w:val="0"/>
              <w:snapToGrid w:val="0"/>
              <w:rPr>
                <w:rFonts w:ascii="宋体" w:hAnsi="宋体"/>
                <w:kern w:val="0"/>
                <w:szCs w:val="21"/>
              </w:rPr>
            </w:pPr>
          </w:p>
        </w:tc>
      </w:tr>
      <w:tr w:rsidR="004704A8">
        <w:trPr>
          <w:trHeight w:val="397"/>
        </w:trPr>
        <w:tc>
          <w:tcPr>
            <w:tcW w:w="429" w:type="pct"/>
            <w:vAlign w:val="center"/>
          </w:tcPr>
          <w:p w:rsidR="004704A8" w:rsidRDefault="000B3B99">
            <w:pPr>
              <w:adjustRightInd w:val="0"/>
              <w:snapToGrid w:val="0"/>
              <w:jc w:val="center"/>
              <w:rPr>
                <w:rFonts w:ascii="宋体" w:hAnsi="宋体"/>
                <w:kern w:val="0"/>
                <w:szCs w:val="21"/>
              </w:rPr>
            </w:pPr>
            <w:r>
              <w:rPr>
                <w:rFonts w:ascii="宋体" w:hAnsi="宋体" w:hint="eastAsia"/>
                <w:kern w:val="0"/>
                <w:szCs w:val="21"/>
              </w:rPr>
              <w:t>2</w:t>
            </w:r>
          </w:p>
        </w:tc>
        <w:tc>
          <w:tcPr>
            <w:tcW w:w="2138" w:type="pct"/>
            <w:vAlign w:val="center"/>
          </w:tcPr>
          <w:p w:rsidR="004704A8" w:rsidRDefault="000B3B99">
            <w:pPr>
              <w:adjustRightInd w:val="0"/>
              <w:snapToGrid w:val="0"/>
              <w:jc w:val="left"/>
              <w:rPr>
                <w:rFonts w:ascii="宋体" w:hAnsi="宋体"/>
                <w:kern w:val="0"/>
                <w:szCs w:val="21"/>
              </w:rPr>
            </w:pPr>
            <w:r>
              <w:rPr>
                <w:rFonts w:asciiTheme="minorEastAsia" w:eastAsiaTheme="minorEastAsia" w:hAnsiTheme="minorEastAsia" w:hint="eastAsia"/>
              </w:rPr>
              <w:t>*</w:t>
            </w:r>
            <w:r>
              <w:rPr>
                <w:rFonts w:asciiTheme="minorEastAsia" w:eastAsiaTheme="minorEastAsia" w:hAnsiTheme="minorEastAsia"/>
              </w:rPr>
              <w:t>**</w:t>
            </w:r>
          </w:p>
        </w:tc>
        <w:tc>
          <w:tcPr>
            <w:tcW w:w="949" w:type="pct"/>
            <w:vAlign w:val="center"/>
          </w:tcPr>
          <w:p w:rsidR="004704A8" w:rsidRDefault="004704A8">
            <w:pPr>
              <w:adjustRightInd w:val="0"/>
              <w:snapToGrid w:val="0"/>
              <w:rPr>
                <w:rFonts w:ascii="宋体" w:hAnsi="宋体"/>
                <w:kern w:val="0"/>
                <w:szCs w:val="21"/>
              </w:rPr>
            </w:pPr>
          </w:p>
        </w:tc>
        <w:tc>
          <w:tcPr>
            <w:tcW w:w="775" w:type="pct"/>
            <w:vAlign w:val="center"/>
          </w:tcPr>
          <w:p w:rsidR="004704A8" w:rsidRDefault="004704A8">
            <w:pPr>
              <w:adjustRightInd w:val="0"/>
              <w:snapToGrid w:val="0"/>
              <w:rPr>
                <w:rFonts w:ascii="宋体" w:hAnsi="宋体"/>
                <w:kern w:val="0"/>
                <w:szCs w:val="21"/>
              </w:rPr>
            </w:pPr>
          </w:p>
        </w:tc>
        <w:tc>
          <w:tcPr>
            <w:tcW w:w="707" w:type="pct"/>
            <w:vAlign w:val="center"/>
          </w:tcPr>
          <w:p w:rsidR="004704A8" w:rsidRDefault="004704A8">
            <w:pPr>
              <w:adjustRightInd w:val="0"/>
              <w:snapToGrid w:val="0"/>
              <w:rPr>
                <w:rFonts w:ascii="宋体" w:hAnsi="宋体"/>
                <w:kern w:val="0"/>
                <w:szCs w:val="21"/>
              </w:rPr>
            </w:pPr>
          </w:p>
        </w:tc>
      </w:tr>
    </w:tbl>
    <w:p w:rsidR="004704A8" w:rsidRDefault="000B3B99">
      <w:pPr>
        <w:spacing w:line="360" w:lineRule="auto"/>
      </w:pPr>
      <w:r>
        <w:rPr>
          <w:rFonts w:hint="eastAsia"/>
        </w:rPr>
        <w:t>注：</w:t>
      </w:r>
      <w:r>
        <w:rPr>
          <w:rFonts w:hint="eastAsia"/>
        </w:rPr>
        <w:t xml:space="preserve">1. </w:t>
      </w:r>
      <w:r>
        <w:rPr>
          <w:rFonts w:hint="eastAsia"/>
        </w:rPr>
        <w:t>上表所列各项均为不可负偏离条款。</w:t>
      </w:r>
    </w:p>
    <w:p w:rsidR="004704A8" w:rsidRDefault="000B3B99">
      <w:pPr>
        <w:spacing w:line="360" w:lineRule="auto"/>
        <w:ind w:firstLine="420"/>
      </w:pPr>
      <w:r>
        <w:rPr>
          <w:rFonts w:hint="eastAsia"/>
        </w:rPr>
        <w:t>2.</w:t>
      </w:r>
      <w:r>
        <w:t xml:space="preserve"> </w:t>
      </w:r>
      <w:r>
        <w:rPr>
          <w:rFonts w:hint="eastAsia"/>
        </w:rPr>
        <w:t>“投标响应”一栏应当详细填写投标人自身响应情况。</w:t>
      </w:r>
    </w:p>
    <w:p w:rsidR="004704A8" w:rsidRDefault="000B3B99">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4704A8" w:rsidRDefault="000B3B99">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rsidR="004704A8" w:rsidRDefault="000B3B99">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rsidR="004704A8" w:rsidRDefault="004704A8">
      <w:pPr>
        <w:spacing w:line="360" w:lineRule="auto"/>
      </w:pPr>
    </w:p>
    <w:p w:rsidR="004704A8" w:rsidRDefault="000B3B99">
      <w:pPr>
        <w:spacing w:line="360" w:lineRule="auto"/>
        <w:jc w:val="center"/>
        <w:outlineLvl w:val="1"/>
      </w:pPr>
      <w:r>
        <w:rPr>
          <w:rFonts w:ascii="黑体" w:eastAsia="黑体" w:hAnsi="黑体" w:hint="eastAsia"/>
          <w:sz w:val="32"/>
          <w:szCs w:val="32"/>
        </w:rPr>
        <w:t>七、技术要求偏离表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604"/>
        <w:gridCol w:w="2889"/>
        <w:gridCol w:w="1466"/>
        <w:gridCol w:w="1475"/>
      </w:tblGrid>
      <w:tr w:rsidR="004704A8">
        <w:trPr>
          <w:trHeight w:val="397"/>
        </w:trPr>
        <w:tc>
          <w:tcPr>
            <w:tcW w:w="460" w:type="pct"/>
            <w:vAlign w:val="center"/>
          </w:tcPr>
          <w:p w:rsidR="004704A8" w:rsidRDefault="000B3B99">
            <w:pPr>
              <w:jc w:val="center"/>
              <w:rPr>
                <w:szCs w:val="21"/>
              </w:rPr>
            </w:pPr>
            <w:r>
              <w:rPr>
                <w:rFonts w:hint="eastAsia"/>
                <w:szCs w:val="21"/>
              </w:rPr>
              <w:t>序号</w:t>
            </w:r>
          </w:p>
        </w:tc>
        <w:tc>
          <w:tcPr>
            <w:tcW w:w="1402" w:type="pct"/>
            <w:vAlign w:val="center"/>
          </w:tcPr>
          <w:p w:rsidR="004704A8" w:rsidRDefault="000B3B99">
            <w:pPr>
              <w:jc w:val="center"/>
              <w:rPr>
                <w:szCs w:val="21"/>
              </w:rPr>
            </w:pPr>
            <w:r>
              <w:rPr>
                <w:rFonts w:hint="eastAsia"/>
                <w:szCs w:val="21"/>
              </w:rPr>
              <w:t>招标技术要求</w:t>
            </w:r>
          </w:p>
        </w:tc>
        <w:tc>
          <w:tcPr>
            <w:tcW w:w="1555" w:type="pct"/>
            <w:vAlign w:val="center"/>
          </w:tcPr>
          <w:p w:rsidR="004704A8" w:rsidRDefault="000B3B99">
            <w:pPr>
              <w:jc w:val="center"/>
              <w:rPr>
                <w:szCs w:val="21"/>
              </w:rPr>
            </w:pPr>
            <w:r>
              <w:rPr>
                <w:rFonts w:hint="eastAsia"/>
                <w:szCs w:val="21"/>
              </w:rPr>
              <w:t>投标响应</w:t>
            </w:r>
          </w:p>
        </w:tc>
        <w:tc>
          <w:tcPr>
            <w:tcW w:w="789" w:type="pct"/>
            <w:vAlign w:val="center"/>
          </w:tcPr>
          <w:p w:rsidR="004704A8" w:rsidRDefault="000B3B99">
            <w:pPr>
              <w:jc w:val="center"/>
              <w:rPr>
                <w:szCs w:val="21"/>
              </w:rPr>
            </w:pPr>
            <w:r>
              <w:rPr>
                <w:rFonts w:hint="eastAsia"/>
                <w:szCs w:val="21"/>
              </w:rPr>
              <w:t>偏离情况</w:t>
            </w:r>
          </w:p>
        </w:tc>
        <w:tc>
          <w:tcPr>
            <w:tcW w:w="795" w:type="pct"/>
            <w:vAlign w:val="center"/>
          </w:tcPr>
          <w:p w:rsidR="004704A8" w:rsidRDefault="000B3B99">
            <w:pPr>
              <w:jc w:val="center"/>
              <w:rPr>
                <w:szCs w:val="21"/>
              </w:rPr>
            </w:pPr>
            <w:r>
              <w:rPr>
                <w:rFonts w:hint="eastAsia"/>
                <w:szCs w:val="21"/>
              </w:rPr>
              <w:t>说明</w:t>
            </w:r>
          </w:p>
        </w:tc>
      </w:tr>
      <w:tr w:rsidR="004704A8">
        <w:trPr>
          <w:trHeight w:val="397"/>
        </w:trPr>
        <w:tc>
          <w:tcPr>
            <w:tcW w:w="460"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5" w:type="pct"/>
            <w:vAlign w:val="center"/>
          </w:tcPr>
          <w:p w:rsidR="004704A8" w:rsidRDefault="004704A8">
            <w:pPr>
              <w:rPr>
                <w:szCs w:val="21"/>
              </w:rPr>
            </w:pPr>
          </w:p>
        </w:tc>
      </w:tr>
      <w:tr w:rsidR="004704A8">
        <w:trPr>
          <w:trHeight w:val="397"/>
        </w:trPr>
        <w:tc>
          <w:tcPr>
            <w:tcW w:w="460"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5" w:type="pct"/>
            <w:vAlign w:val="center"/>
          </w:tcPr>
          <w:p w:rsidR="004704A8" w:rsidRDefault="004704A8">
            <w:pPr>
              <w:rPr>
                <w:szCs w:val="21"/>
              </w:rPr>
            </w:pPr>
          </w:p>
        </w:tc>
      </w:tr>
      <w:tr w:rsidR="004704A8">
        <w:trPr>
          <w:trHeight w:val="397"/>
        </w:trPr>
        <w:tc>
          <w:tcPr>
            <w:tcW w:w="460"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5" w:type="pct"/>
            <w:vAlign w:val="center"/>
          </w:tcPr>
          <w:p w:rsidR="004704A8" w:rsidRDefault="004704A8">
            <w:pPr>
              <w:rPr>
                <w:szCs w:val="21"/>
              </w:rPr>
            </w:pPr>
          </w:p>
        </w:tc>
      </w:tr>
      <w:tr w:rsidR="004704A8">
        <w:trPr>
          <w:trHeight w:val="397"/>
        </w:trPr>
        <w:tc>
          <w:tcPr>
            <w:tcW w:w="460"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5" w:type="pct"/>
            <w:vAlign w:val="center"/>
          </w:tcPr>
          <w:p w:rsidR="004704A8" w:rsidRDefault="004704A8">
            <w:pPr>
              <w:rPr>
                <w:szCs w:val="21"/>
              </w:rPr>
            </w:pPr>
          </w:p>
        </w:tc>
      </w:tr>
      <w:tr w:rsidR="004704A8">
        <w:trPr>
          <w:trHeight w:val="397"/>
        </w:trPr>
        <w:tc>
          <w:tcPr>
            <w:tcW w:w="460"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5" w:type="pct"/>
            <w:vAlign w:val="center"/>
          </w:tcPr>
          <w:p w:rsidR="004704A8" w:rsidRDefault="004704A8">
            <w:pPr>
              <w:rPr>
                <w:szCs w:val="21"/>
              </w:rPr>
            </w:pPr>
          </w:p>
        </w:tc>
      </w:tr>
    </w:tbl>
    <w:p w:rsidR="004704A8" w:rsidRDefault="000B3B99">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rsidR="004704A8" w:rsidRDefault="000B3B99">
      <w:pPr>
        <w:spacing w:line="360" w:lineRule="auto"/>
        <w:ind w:firstLine="420"/>
      </w:pPr>
      <w:r>
        <w:rPr>
          <w:rFonts w:hint="eastAsia"/>
        </w:rPr>
        <w:t>2.</w:t>
      </w:r>
      <w:r>
        <w:t xml:space="preserve"> </w:t>
      </w:r>
      <w:r>
        <w:rPr>
          <w:rFonts w:hint="eastAsia"/>
        </w:rPr>
        <w:t>“投标响应”一栏应当详细填写投标人自身响应情况。</w:t>
      </w:r>
    </w:p>
    <w:p w:rsidR="004704A8" w:rsidRDefault="000B3B99">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4704A8" w:rsidRDefault="000B3B99">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rsidR="004704A8" w:rsidRDefault="000B3B99">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rsidR="004704A8" w:rsidRDefault="004704A8">
      <w:pPr>
        <w:spacing w:line="360" w:lineRule="auto"/>
      </w:pPr>
    </w:p>
    <w:p w:rsidR="004704A8" w:rsidRDefault="004704A8"/>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八、商务要求偏离表</w:t>
      </w:r>
    </w:p>
    <w:p w:rsidR="004704A8" w:rsidRDefault="004704A8">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604"/>
        <w:gridCol w:w="2889"/>
        <w:gridCol w:w="1466"/>
        <w:gridCol w:w="1473"/>
      </w:tblGrid>
      <w:tr w:rsidR="004704A8">
        <w:trPr>
          <w:trHeight w:val="397"/>
        </w:trPr>
        <w:tc>
          <w:tcPr>
            <w:tcW w:w="461" w:type="pct"/>
            <w:vAlign w:val="center"/>
          </w:tcPr>
          <w:p w:rsidR="004704A8" w:rsidRDefault="000B3B99">
            <w:pPr>
              <w:jc w:val="center"/>
              <w:rPr>
                <w:szCs w:val="21"/>
              </w:rPr>
            </w:pPr>
            <w:r>
              <w:rPr>
                <w:rFonts w:hint="eastAsia"/>
                <w:szCs w:val="21"/>
              </w:rPr>
              <w:t>序号</w:t>
            </w:r>
          </w:p>
        </w:tc>
        <w:tc>
          <w:tcPr>
            <w:tcW w:w="1402" w:type="pct"/>
            <w:vAlign w:val="center"/>
          </w:tcPr>
          <w:p w:rsidR="004704A8" w:rsidRDefault="000B3B99">
            <w:pPr>
              <w:jc w:val="center"/>
              <w:rPr>
                <w:szCs w:val="21"/>
              </w:rPr>
            </w:pPr>
            <w:r>
              <w:rPr>
                <w:rFonts w:hint="eastAsia"/>
                <w:szCs w:val="21"/>
              </w:rPr>
              <w:t>招标商务要求</w:t>
            </w:r>
          </w:p>
        </w:tc>
        <w:tc>
          <w:tcPr>
            <w:tcW w:w="1555" w:type="pct"/>
            <w:vAlign w:val="center"/>
          </w:tcPr>
          <w:p w:rsidR="004704A8" w:rsidRDefault="000B3B99">
            <w:pPr>
              <w:jc w:val="center"/>
              <w:rPr>
                <w:szCs w:val="21"/>
              </w:rPr>
            </w:pPr>
            <w:r>
              <w:rPr>
                <w:rFonts w:hint="eastAsia"/>
                <w:szCs w:val="21"/>
              </w:rPr>
              <w:t>投标响应</w:t>
            </w:r>
          </w:p>
        </w:tc>
        <w:tc>
          <w:tcPr>
            <w:tcW w:w="789" w:type="pct"/>
            <w:vAlign w:val="center"/>
          </w:tcPr>
          <w:p w:rsidR="004704A8" w:rsidRDefault="000B3B99">
            <w:pPr>
              <w:jc w:val="center"/>
              <w:rPr>
                <w:szCs w:val="21"/>
              </w:rPr>
            </w:pPr>
            <w:r>
              <w:rPr>
                <w:rFonts w:hint="eastAsia"/>
                <w:szCs w:val="21"/>
              </w:rPr>
              <w:t>偏离情况</w:t>
            </w:r>
          </w:p>
        </w:tc>
        <w:tc>
          <w:tcPr>
            <w:tcW w:w="794" w:type="pct"/>
            <w:vAlign w:val="center"/>
          </w:tcPr>
          <w:p w:rsidR="004704A8" w:rsidRDefault="000B3B99">
            <w:pPr>
              <w:jc w:val="center"/>
              <w:rPr>
                <w:szCs w:val="21"/>
              </w:rPr>
            </w:pPr>
            <w:r>
              <w:rPr>
                <w:rFonts w:hint="eastAsia"/>
                <w:szCs w:val="21"/>
              </w:rPr>
              <w:t>说明</w:t>
            </w:r>
          </w:p>
        </w:tc>
      </w:tr>
      <w:tr w:rsidR="004704A8">
        <w:trPr>
          <w:trHeight w:val="397"/>
        </w:trPr>
        <w:tc>
          <w:tcPr>
            <w:tcW w:w="461"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4" w:type="pct"/>
            <w:vAlign w:val="center"/>
          </w:tcPr>
          <w:p w:rsidR="004704A8" w:rsidRDefault="004704A8">
            <w:pPr>
              <w:rPr>
                <w:szCs w:val="21"/>
              </w:rPr>
            </w:pPr>
          </w:p>
        </w:tc>
      </w:tr>
      <w:tr w:rsidR="004704A8">
        <w:trPr>
          <w:trHeight w:val="397"/>
        </w:trPr>
        <w:tc>
          <w:tcPr>
            <w:tcW w:w="461"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4" w:type="pct"/>
            <w:vAlign w:val="center"/>
          </w:tcPr>
          <w:p w:rsidR="004704A8" w:rsidRDefault="004704A8">
            <w:pPr>
              <w:rPr>
                <w:szCs w:val="21"/>
              </w:rPr>
            </w:pPr>
          </w:p>
        </w:tc>
      </w:tr>
      <w:tr w:rsidR="004704A8">
        <w:trPr>
          <w:trHeight w:val="397"/>
        </w:trPr>
        <w:tc>
          <w:tcPr>
            <w:tcW w:w="461"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4" w:type="pct"/>
            <w:vAlign w:val="center"/>
          </w:tcPr>
          <w:p w:rsidR="004704A8" w:rsidRDefault="004704A8">
            <w:pPr>
              <w:rPr>
                <w:szCs w:val="21"/>
              </w:rPr>
            </w:pPr>
          </w:p>
        </w:tc>
      </w:tr>
      <w:tr w:rsidR="004704A8">
        <w:trPr>
          <w:trHeight w:val="397"/>
        </w:trPr>
        <w:tc>
          <w:tcPr>
            <w:tcW w:w="461"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4" w:type="pct"/>
            <w:vAlign w:val="center"/>
          </w:tcPr>
          <w:p w:rsidR="004704A8" w:rsidRDefault="004704A8">
            <w:pPr>
              <w:rPr>
                <w:szCs w:val="21"/>
              </w:rPr>
            </w:pPr>
          </w:p>
        </w:tc>
      </w:tr>
      <w:tr w:rsidR="004704A8">
        <w:trPr>
          <w:trHeight w:val="397"/>
        </w:trPr>
        <w:tc>
          <w:tcPr>
            <w:tcW w:w="461" w:type="pct"/>
            <w:vAlign w:val="center"/>
          </w:tcPr>
          <w:p w:rsidR="004704A8" w:rsidRDefault="004704A8">
            <w:pPr>
              <w:rPr>
                <w:szCs w:val="21"/>
              </w:rPr>
            </w:pPr>
          </w:p>
        </w:tc>
        <w:tc>
          <w:tcPr>
            <w:tcW w:w="1402" w:type="pct"/>
            <w:vAlign w:val="center"/>
          </w:tcPr>
          <w:p w:rsidR="004704A8" w:rsidRDefault="004704A8">
            <w:pPr>
              <w:rPr>
                <w:szCs w:val="21"/>
              </w:rPr>
            </w:pPr>
          </w:p>
        </w:tc>
        <w:tc>
          <w:tcPr>
            <w:tcW w:w="1555" w:type="pct"/>
            <w:vAlign w:val="center"/>
          </w:tcPr>
          <w:p w:rsidR="004704A8" w:rsidRDefault="004704A8">
            <w:pPr>
              <w:rPr>
                <w:szCs w:val="21"/>
              </w:rPr>
            </w:pPr>
          </w:p>
        </w:tc>
        <w:tc>
          <w:tcPr>
            <w:tcW w:w="789" w:type="pct"/>
            <w:vAlign w:val="center"/>
          </w:tcPr>
          <w:p w:rsidR="004704A8" w:rsidRDefault="004704A8">
            <w:pPr>
              <w:rPr>
                <w:szCs w:val="21"/>
              </w:rPr>
            </w:pPr>
          </w:p>
        </w:tc>
        <w:tc>
          <w:tcPr>
            <w:tcW w:w="794" w:type="pct"/>
            <w:vAlign w:val="center"/>
          </w:tcPr>
          <w:p w:rsidR="004704A8" w:rsidRDefault="004704A8">
            <w:pPr>
              <w:rPr>
                <w:szCs w:val="21"/>
              </w:rPr>
            </w:pPr>
          </w:p>
        </w:tc>
      </w:tr>
    </w:tbl>
    <w:p w:rsidR="004704A8" w:rsidRDefault="000B3B99">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rsidR="004704A8" w:rsidRDefault="000B3B99">
      <w:pPr>
        <w:spacing w:line="360" w:lineRule="auto"/>
        <w:ind w:firstLine="420"/>
      </w:pPr>
      <w:r>
        <w:rPr>
          <w:rFonts w:hint="eastAsia"/>
        </w:rPr>
        <w:t>2.</w:t>
      </w:r>
      <w:r>
        <w:t xml:space="preserve"> </w:t>
      </w:r>
      <w:r>
        <w:rPr>
          <w:rFonts w:hint="eastAsia"/>
        </w:rPr>
        <w:t>“投标响应”一栏应当详细填写投标人自身响应情况。</w:t>
      </w:r>
    </w:p>
    <w:p w:rsidR="004704A8" w:rsidRDefault="000B3B99">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4704A8" w:rsidRDefault="000B3B99">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rsidR="004704A8" w:rsidRDefault="000B3B99">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rsidR="004704A8" w:rsidRDefault="004704A8">
      <w:pPr>
        <w:spacing w:line="360" w:lineRule="auto"/>
      </w:pPr>
    </w:p>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pStyle w:val="af2"/>
        <w:spacing w:line="360" w:lineRule="auto"/>
        <w:ind w:left="420"/>
        <w:jc w:val="center"/>
        <w:outlineLvl w:val="3"/>
        <w:rPr>
          <w:rFonts w:hAnsi="宋体" w:cs="宋体"/>
          <w:b/>
          <w:sz w:val="32"/>
          <w:szCs w:val="32"/>
        </w:rPr>
      </w:pPr>
      <w:r>
        <w:rPr>
          <w:rFonts w:ascii="黑体" w:eastAsia="黑体" w:hAnsi="黑体" w:hint="eastAsia"/>
          <w:sz w:val="32"/>
          <w:szCs w:val="32"/>
        </w:rPr>
        <w:lastRenderedPageBreak/>
        <w:t>九、</w:t>
      </w:r>
      <w:r>
        <w:rPr>
          <w:rFonts w:hAnsi="宋体" w:cs="宋体" w:hint="eastAsia"/>
          <w:b/>
          <w:sz w:val="32"/>
          <w:szCs w:val="32"/>
        </w:rPr>
        <w:t>参与价格扣除的证明文件（如适用）</w:t>
      </w:r>
    </w:p>
    <w:p w:rsidR="004704A8" w:rsidRDefault="004704A8">
      <w:pPr>
        <w:pStyle w:val="10"/>
        <w:spacing w:before="0" w:after="0" w:line="240" w:lineRule="auto"/>
        <w:rPr>
          <w:rFonts w:ascii="宋体" w:hAnsi="宋体" w:cs="宋体"/>
          <w:kern w:val="2"/>
          <w:sz w:val="32"/>
          <w:szCs w:val="32"/>
        </w:rPr>
      </w:pPr>
    </w:p>
    <w:p w:rsidR="004704A8" w:rsidRDefault="000B3B99">
      <w:pPr>
        <w:pStyle w:val="10"/>
        <w:spacing w:before="0" w:after="0" w:line="240" w:lineRule="auto"/>
        <w:rPr>
          <w:rFonts w:ascii="宋体" w:hAnsi="宋体" w:cs="宋体"/>
          <w:kern w:val="2"/>
          <w:sz w:val="32"/>
          <w:szCs w:val="32"/>
        </w:rPr>
      </w:pPr>
      <w:r>
        <w:rPr>
          <w:rFonts w:ascii="宋体" w:hAnsi="宋体" w:cs="宋体" w:hint="eastAsia"/>
          <w:kern w:val="2"/>
          <w:sz w:val="32"/>
          <w:szCs w:val="32"/>
        </w:rPr>
        <w:t>附</w:t>
      </w:r>
      <w:r>
        <w:rPr>
          <w:rFonts w:ascii="宋体" w:hAnsi="宋体" w:cs="宋体" w:hint="eastAsia"/>
          <w:kern w:val="2"/>
          <w:sz w:val="32"/>
          <w:szCs w:val="32"/>
        </w:rPr>
        <w:t>1</w:t>
      </w:r>
      <w:r>
        <w:rPr>
          <w:rFonts w:ascii="宋体" w:hAnsi="宋体" w:cs="宋体" w:hint="eastAsia"/>
          <w:kern w:val="2"/>
          <w:sz w:val="32"/>
          <w:szCs w:val="32"/>
        </w:rPr>
        <w:t>：中小企业声明函（货物）</w:t>
      </w:r>
    </w:p>
    <w:p w:rsidR="004704A8" w:rsidRDefault="004704A8">
      <w:pPr>
        <w:pStyle w:val="af0"/>
        <w:tabs>
          <w:tab w:val="left" w:pos="562"/>
          <w:tab w:val="left" w:pos="3372"/>
          <w:tab w:val="left" w:pos="3653"/>
        </w:tabs>
        <w:spacing w:before="2"/>
        <w:rPr>
          <w:rFonts w:ascii="宋体"/>
        </w:rPr>
      </w:pPr>
    </w:p>
    <w:p w:rsidR="004704A8" w:rsidRDefault="000B3B99">
      <w:pPr>
        <w:widowControl/>
        <w:ind w:firstLineChars="200" w:firstLine="480"/>
        <w:textAlignment w:val="baseline"/>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采购活动，提供的货物全部由符合政策要求的中小企业制造。相关企业（含联合体中的中小企业、签订分包意向协议的中小企业） 的具体情况如下：</w:t>
      </w:r>
    </w:p>
    <w:p w:rsidR="004704A8" w:rsidRDefault="000B3B99">
      <w:pPr>
        <w:widowControl/>
        <w:ind w:firstLineChars="200" w:firstLine="480"/>
        <w:textAlignment w:val="baseline"/>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 xml:space="preserve">， 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4704A8" w:rsidRDefault="000B3B99">
      <w:pPr>
        <w:widowControl/>
        <w:ind w:firstLineChars="175" w:firstLine="420"/>
        <w:textAlignment w:val="baseline"/>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 xml:space="preserve">，属于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 xml:space="preserve">，从业人员 </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4704A8" w:rsidRDefault="000B3B99">
      <w:pPr>
        <w:widowControl/>
        <w:ind w:firstLineChars="200" w:firstLine="480"/>
        <w:textAlignment w:val="baseline"/>
        <w:rPr>
          <w:rFonts w:ascii="宋体" w:hAnsi="宋体"/>
          <w:sz w:val="24"/>
        </w:rPr>
      </w:pPr>
      <w:r>
        <w:rPr>
          <w:rFonts w:ascii="宋体" w:hAnsi="宋体" w:hint="eastAsia"/>
          <w:sz w:val="24"/>
        </w:rPr>
        <w:t>……</w:t>
      </w:r>
    </w:p>
    <w:p w:rsidR="004704A8" w:rsidRDefault="000B3B99">
      <w:pPr>
        <w:widowControl/>
        <w:ind w:firstLineChars="200" w:firstLine="480"/>
        <w:textAlignment w:val="baseline"/>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4704A8" w:rsidRDefault="000B3B99">
      <w:pPr>
        <w:widowControl/>
        <w:ind w:firstLineChars="200" w:firstLine="480"/>
        <w:textAlignment w:val="baseline"/>
        <w:rPr>
          <w:rFonts w:ascii="宋体" w:hAnsi="宋体"/>
          <w:sz w:val="24"/>
        </w:rPr>
      </w:pPr>
      <w:r>
        <w:rPr>
          <w:rFonts w:ascii="宋体" w:hAnsi="宋体" w:hint="eastAsia"/>
          <w:sz w:val="24"/>
        </w:rPr>
        <w:t>本企业对上述声明内容的真实性负责。如有虚假，将依法承担相应责任。</w:t>
      </w:r>
    </w:p>
    <w:p w:rsidR="004704A8" w:rsidRDefault="000B3B99">
      <w:pPr>
        <w:widowControl/>
        <w:ind w:firstLineChars="200" w:firstLine="480"/>
        <w:textAlignment w:val="baseline"/>
        <w:rPr>
          <w:rFonts w:ascii="宋体" w:hAnsi="宋体"/>
          <w:sz w:val="24"/>
        </w:rPr>
      </w:pPr>
      <w:r>
        <w:rPr>
          <w:rFonts w:ascii="宋体" w:hAnsi="宋体" w:hint="eastAsia"/>
          <w:sz w:val="24"/>
        </w:rPr>
        <w:t>企业名称（盖章）</w:t>
      </w:r>
    </w:p>
    <w:p w:rsidR="004704A8" w:rsidRDefault="000B3B99">
      <w:pPr>
        <w:widowControl/>
        <w:ind w:firstLineChars="200" w:firstLine="480"/>
        <w:textAlignment w:val="baseline"/>
        <w:rPr>
          <w:rFonts w:ascii="宋体" w:hAnsi="宋体"/>
          <w:sz w:val="24"/>
        </w:rPr>
      </w:pPr>
      <w:r>
        <w:rPr>
          <w:rFonts w:ascii="宋体" w:hAnsi="宋体" w:hint="eastAsia"/>
          <w:sz w:val="24"/>
        </w:rPr>
        <w:t>日期：</w:t>
      </w:r>
    </w:p>
    <w:p w:rsidR="004704A8" w:rsidRDefault="004704A8">
      <w:pPr>
        <w:widowControl/>
        <w:ind w:firstLineChars="200" w:firstLine="480"/>
        <w:textAlignment w:val="baseline"/>
        <w:rPr>
          <w:rFonts w:ascii="宋体" w:hAnsi="宋体"/>
          <w:sz w:val="24"/>
        </w:rPr>
      </w:pPr>
      <w:bookmarkStart w:id="22" w:name="_bookmark1"/>
      <w:bookmarkEnd w:id="22"/>
    </w:p>
    <w:p w:rsidR="004704A8" w:rsidRDefault="004704A8">
      <w:pPr>
        <w:widowControl/>
        <w:ind w:firstLineChars="200" w:firstLine="480"/>
        <w:textAlignment w:val="baseline"/>
        <w:rPr>
          <w:rFonts w:ascii="宋体" w:hAnsi="宋体"/>
          <w:sz w:val="24"/>
        </w:rPr>
      </w:pPr>
    </w:p>
    <w:p w:rsidR="004704A8" w:rsidRDefault="000B3B99">
      <w:pPr>
        <w:widowControl/>
        <w:ind w:firstLineChars="200" w:firstLine="480"/>
        <w:textAlignment w:val="baseline"/>
        <w:rPr>
          <w:rFonts w:ascii="宋体" w:hAnsi="宋体"/>
          <w:sz w:val="24"/>
        </w:rPr>
      </w:pPr>
      <w:r>
        <w:rPr>
          <w:rFonts w:ascii="宋体" w:hAnsi="宋体" w:hint="eastAsia"/>
          <w:sz w:val="24"/>
        </w:rPr>
        <w:t>从业人员、营业收入、资产总额填报上一年度数据，无上一年度数据的新成立企业可不填报。</w:t>
      </w:r>
    </w:p>
    <w:p w:rsidR="004704A8" w:rsidRDefault="004704A8">
      <w:pPr>
        <w:pStyle w:val="af0"/>
        <w:tabs>
          <w:tab w:val="left" w:pos="562"/>
          <w:tab w:val="left" w:pos="3372"/>
          <w:tab w:val="left" w:pos="3653"/>
        </w:tabs>
        <w:rPr>
          <w:rFonts w:ascii="宋体" w:hAnsi="宋体" w:cs="宋体"/>
          <w:szCs w:val="21"/>
        </w:rPr>
      </w:pPr>
    </w:p>
    <w:p w:rsidR="004704A8" w:rsidRDefault="000B3B99">
      <w:pPr>
        <w:pStyle w:val="af0"/>
        <w:tabs>
          <w:tab w:val="left" w:pos="562"/>
          <w:tab w:val="left" w:pos="3372"/>
          <w:tab w:val="left" w:pos="3653"/>
        </w:tabs>
      </w:pPr>
      <w:r>
        <w:rPr>
          <w:rFonts w:ascii="宋体" w:hAnsi="宋体" w:cs="宋体" w:hint="eastAsia"/>
          <w:szCs w:val="21"/>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4704A8" w:rsidRDefault="004704A8">
      <w:pPr>
        <w:pStyle w:val="10"/>
        <w:spacing w:before="0" w:after="0" w:line="240" w:lineRule="auto"/>
      </w:pPr>
    </w:p>
    <w:p w:rsidR="004704A8" w:rsidRDefault="000B3B99">
      <w:pPr>
        <w:pStyle w:val="af0"/>
        <w:tabs>
          <w:tab w:val="left" w:pos="562"/>
          <w:tab w:val="left" w:pos="3372"/>
          <w:tab w:val="left" w:pos="3653"/>
        </w:tabs>
        <w:spacing w:before="29" w:line="316" w:lineRule="auto"/>
        <w:ind w:right="30"/>
        <w:jc w:val="center"/>
        <w:rPr>
          <w:rFonts w:ascii="宋体" w:hAnsi="宋体"/>
          <w:sz w:val="32"/>
          <w:szCs w:val="32"/>
        </w:rPr>
      </w:pPr>
      <w:r>
        <w:br w:type="page"/>
      </w:r>
      <w:r>
        <w:rPr>
          <w:rFonts w:ascii="宋体" w:hAnsi="宋体" w:hint="eastAsia"/>
          <w:sz w:val="32"/>
          <w:szCs w:val="32"/>
        </w:rPr>
        <w:lastRenderedPageBreak/>
        <w:t>附2：</w:t>
      </w:r>
      <w:r>
        <w:rPr>
          <w:rFonts w:ascii="宋体" w:hAnsi="宋体"/>
          <w:sz w:val="32"/>
          <w:szCs w:val="32"/>
        </w:rPr>
        <w:t>中小企业划型标准规定</w:t>
      </w:r>
    </w:p>
    <w:p w:rsidR="004704A8" w:rsidRDefault="004704A8">
      <w:pPr>
        <w:rPr>
          <w:rFonts w:ascii="宋体" w:hAnsi="宋体"/>
          <w:sz w:val="28"/>
          <w:szCs w:val="28"/>
        </w:rPr>
      </w:pPr>
    </w:p>
    <w:p w:rsidR="004704A8" w:rsidRDefault="000B3B99">
      <w:pPr>
        <w:ind w:firstLineChars="175" w:firstLine="420"/>
        <w:rPr>
          <w:rFonts w:ascii="宋体" w:hAnsi="宋体"/>
          <w:sz w:val="24"/>
        </w:rPr>
      </w:pPr>
      <w:r>
        <w:rPr>
          <w:rFonts w:ascii="宋体" w:hAnsi="宋体" w:hint="eastAsia"/>
          <w:sz w:val="24"/>
        </w:rPr>
        <w:t xml:space="preserve">一、根据《中华人民共和国中小企业促进法》和《国务院关于进一步促进中小企业发展的若干意见》(国发〔2009〕36号)，制定本规定。 </w:t>
      </w:r>
    </w:p>
    <w:p w:rsidR="004704A8" w:rsidRDefault="000B3B99">
      <w:pPr>
        <w:ind w:firstLineChars="175" w:firstLine="420"/>
        <w:rPr>
          <w:rFonts w:ascii="宋体" w:hAnsi="宋体"/>
          <w:sz w:val="24"/>
        </w:rPr>
      </w:pPr>
      <w:r>
        <w:rPr>
          <w:rFonts w:ascii="宋体" w:hAnsi="宋体" w:hint="eastAsia"/>
          <w:sz w:val="24"/>
        </w:rPr>
        <w:t>二、中小企业划分为中型、小型、微型三种类型，具体标准根据企业从业人员、营业收入、资产总额等指标，结合行业特点制定。 关于印发中小企业划型标准规定的通知</w:t>
      </w:r>
    </w:p>
    <w:p w:rsidR="004704A8" w:rsidRDefault="000B3B99">
      <w:pPr>
        <w:ind w:firstLineChars="175" w:firstLine="420"/>
        <w:rPr>
          <w:rFonts w:ascii="宋体" w:hAnsi="宋体"/>
          <w:sz w:val="24"/>
        </w:rPr>
      </w:pPr>
      <w:r>
        <w:rPr>
          <w:rFonts w:ascii="宋体" w:hAnsi="宋体" w:hint="eastAsia"/>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rsidR="004704A8" w:rsidRDefault="000B3B99">
      <w:pPr>
        <w:ind w:firstLineChars="175" w:firstLine="420"/>
        <w:rPr>
          <w:rFonts w:ascii="宋体" w:hAnsi="宋体"/>
          <w:sz w:val="24"/>
        </w:rPr>
      </w:pPr>
      <w:r>
        <w:rPr>
          <w:rFonts w:ascii="宋体" w:hAnsi="宋体" w:hint="eastAsia"/>
          <w:sz w:val="24"/>
        </w:rPr>
        <w:t xml:space="preserve">四、各行业划型标准为： </w:t>
      </w:r>
    </w:p>
    <w:p w:rsidR="004704A8" w:rsidRDefault="000B3B99">
      <w:pPr>
        <w:ind w:firstLineChars="175" w:firstLine="420"/>
        <w:rPr>
          <w:rFonts w:ascii="宋体" w:hAnsi="宋体"/>
          <w:sz w:val="24"/>
        </w:rPr>
      </w:pPr>
      <w:r>
        <w:rPr>
          <w:rFonts w:ascii="宋体" w:hAnsi="宋体" w:hint="eastAsia"/>
          <w:sz w:val="24"/>
        </w:rPr>
        <w:t>（一）农、林、牧、渔业。营业收入20000万元以下的为中小微型企业。其中，营业收入500万元及以上的为中型企业，营业收入50万元及以上的为小型企业，营业 收入50万元以下的为微型企业。</w:t>
      </w:r>
    </w:p>
    <w:p w:rsidR="004704A8" w:rsidRDefault="000B3B99">
      <w:pPr>
        <w:ind w:firstLineChars="175" w:firstLine="420"/>
        <w:rPr>
          <w:rFonts w:ascii="宋体" w:hAnsi="宋体"/>
          <w:sz w:val="24"/>
        </w:rPr>
      </w:pPr>
      <w:r>
        <w:rPr>
          <w:rFonts w:ascii="宋体" w:hAnsi="宋体" w:hint="eastAsia"/>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rsidR="004704A8" w:rsidRDefault="000B3B99">
      <w:pPr>
        <w:ind w:firstLineChars="175" w:firstLine="420"/>
        <w:rPr>
          <w:rFonts w:ascii="宋体" w:hAnsi="宋体"/>
          <w:sz w:val="24"/>
        </w:rPr>
      </w:pPr>
      <w:r>
        <w:rPr>
          <w:rFonts w:ascii="宋体" w:hAnsi="宋体" w:hint="eastAsia"/>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rsidR="004704A8" w:rsidRDefault="000B3B99">
      <w:pPr>
        <w:ind w:firstLineChars="175" w:firstLine="420"/>
        <w:rPr>
          <w:rFonts w:ascii="宋体" w:hAnsi="宋体"/>
          <w:sz w:val="24"/>
        </w:rPr>
      </w:pPr>
      <w:r>
        <w:rPr>
          <w:rFonts w:ascii="宋体" w:hAnsi="宋体" w:hint="eastAsia"/>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rsidR="004704A8" w:rsidRDefault="000B3B99">
      <w:pPr>
        <w:ind w:firstLineChars="175" w:firstLine="420"/>
        <w:rPr>
          <w:rFonts w:ascii="宋体" w:hAnsi="宋体"/>
          <w:sz w:val="24"/>
        </w:rPr>
      </w:pPr>
      <w:r>
        <w:rPr>
          <w:rFonts w:ascii="宋体" w:hAnsi="宋体" w:hint="eastAsia"/>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rsidR="004704A8" w:rsidRDefault="000B3B99">
      <w:pPr>
        <w:ind w:firstLineChars="175" w:firstLine="420"/>
        <w:rPr>
          <w:rFonts w:ascii="宋体" w:hAnsi="宋体"/>
          <w:sz w:val="24"/>
        </w:rPr>
      </w:pPr>
      <w:r>
        <w:rPr>
          <w:rFonts w:ascii="宋体" w:hAnsi="宋体" w:hint="eastAsia"/>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rsidR="004704A8" w:rsidRDefault="000B3B99">
      <w:pPr>
        <w:ind w:firstLineChars="175" w:firstLine="420"/>
        <w:rPr>
          <w:rFonts w:ascii="宋体" w:hAnsi="宋体"/>
          <w:sz w:val="24"/>
        </w:rPr>
      </w:pPr>
      <w:r>
        <w:rPr>
          <w:rFonts w:ascii="宋体" w:hAnsi="宋体" w:hint="eastAsia"/>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rsidR="004704A8" w:rsidRDefault="000B3B99">
      <w:pPr>
        <w:ind w:firstLineChars="175" w:firstLine="420"/>
        <w:rPr>
          <w:rFonts w:ascii="宋体" w:hAnsi="宋体"/>
          <w:sz w:val="24"/>
        </w:rPr>
      </w:pPr>
      <w:r>
        <w:rPr>
          <w:rFonts w:ascii="宋体" w:hAnsi="宋体" w:hint="eastAsia"/>
          <w:sz w:val="24"/>
        </w:rPr>
        <w:t>（八）邮政业。从业人员1000人以下或营业收入30000万元以下的为中小微型企业。其中，从业人员300人及以上，且营业收入2000万元及以上的为中型企业；从业 人员</w:t>
      </w:r>
      <w:r>
        <w:rPr>
          <w:rFonts w:ascii="宋体" w:hAnsi="宋体" w:hint="eastAsia"/>
          <w:sz w:val="24"/>
        </w:rPr>
        <w:lastRenderedPageBreak/>
        <w:t xml:space="preserve">20人及以上，且营业收入100万元及以上的为小型企业；从业人员20人以下或营 业收入100万元以下的为微型企业。 </w:t>
      </w:r>
    </w:p>
    <w:p w:rsidR="004704A8" w:rsidRDefault="000B3B99">
      <w:pPr>
        <w:ind w:firstLineChars="175" w:firstLine="420"/>
        <w:rPr>
          <w:rFonts w:ascii="宋体" w:hAnsi="宋体"/>
          <w:sz w:val="24"/>
        </w:rPr>
      </w:pPr>
      <w:r>
        <w:rPr>
          <w:rFonts w:ascii="宋体" w:hAnsi="宋体" w:hint="eastAsia"/>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rsidR="004704A8" w:rsidRDefault="000B3B99">
      <w:pPr>
        <w:ind w:firstLineChars="175" w:firstLine="420"/>
        <w:rPr>
          <w:rFonts w:ascii="宋体" w:hAnsi="宋体"/>
          <w:sz w:val="24"/>
        </w:rPr>
      </w:pPr>
      <w:r>
        <w:rPr>
          <w:rFonts w:ascii="宋体" w:hAnsi="宋体" w:hint="eastAsia"/>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rsidR="004704A8" w:rsidRDefault="000B3B99">
      <w:pPr>
        <w:ind w:firstLineChars="175" w:firstLine="420"/>
        <w:rPr>
          <w:rFonts w:ascii="宋体" w:hAnsi="宋体"/>
          <w:sz w:val="24"/>
        </w:rPr>
      </w:pPr>
      <w:r>
        <w:rPr>
          <w:rFonts w:ascii="宋体" w:hAnsi="宋体" w:hint="eastAsia"/>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rsidR="004704A8" w:rsidRDefault="000B3B99">
      <w:pPr>
        <w:ind w:firstLineChars="175" w:firstLine="420"/>
        <w:rPr>
          <w:rFonts w:ascii="宋体" w:hAnsi="宋体"/>
          <w:sz w:val="24"/>
        </w:rPr>
      </w:pPr>
      <w:r>
        <w:rPr>
          <w:rFonts w:ascii="宋体" w:hAnsi="宋体" w:hint="eastAsia"/>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rsidR="004704A8" w:rsidRDefault="000B3B99">
      <w:pPr>
        <w:ind w:firstLineChars="175" w:firstLine="420"/>
        <w:rPr>
          <w:rFonts w:ascii="宋体" w:hAnsi="宋体"/>
          <w:sz w:val="24"/>
        </w:rPr>
      </w:pPr>
      <w:r>
        <w:rPr>
          <w:rFonts w:ascii="宋体" w:hAnsi="宋体" w:hint="eastAsia"/>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rsidR="004704A8" w:rsidRDefault="000B3B99">
      <w:pPr>
        <w:ind w:firstLineChars="175" w:firstLine="420"/>
        <w:rPr>
          <w:rFonts w:ascii="宋体" w:hAnsi="宋体"/>
          <w:sz w:val="24"/>
        </w:rPr>
      </w:pPr>
      <w:r>
        <w:rPr>
          <w:rFonts w:ascii="宋体" w:hAnsi="宋体" w:hint="eastAsia"/>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rsidR="004704A8" w:rsidRDefault="000B3B99">
      <w:pPr>
        <w:ind w:firstLineChars="175" w:firstLine="420"/>
        <w:rPr>
          <w:rFonts w:ascii="宋体" w:hAnsi="宋体"/>
          <w:sz w:val="24"/>
        </w:rPr>
      </w:pPr>
      <w:r>
        <w:rPr>
          <w:rFonts w:ascii="宋体" w:hAnsi="宋体" w:hint="eastAsia"/>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rsidR="004704A8" w:rsidRDefault="000B3B99">
      <w:pPr>
        <w:ind w:firstLineChars="175" w:firstLine="420"/>
        <w:rPr>
          <w:rFonts w:ascii="宋体" w:hAnsi="宋体"/>
          <w:sz w:val="24"/>
        </w:rPr>
      </w:pPr>
      <w:r>
        <w:rPr>
          <w:rFonts w:ascii="宋体" w:hAnsi="宋体" w:hint="eastAsia"/>
          <w:sz w:val="24"/>
        </w:rPr>
        <w:t xml:space="preserve">五、企业类型的划分以统计部门的统计数据为依据。 </w:t>
      </w:r>
    </w:p>
    <w:p w:rsidR="004704A8" w:rsidRDefault="000B3B99">
      <w:pPr>
        <w:ind w:firstLineChars="175" w:firstLine="420"/>
        <w:rPr>
          <w:rFonts w:ascii="宋体" w:hAnsi="宋体"/>
          <w:sz w:val="24"/>
        </w:rPr>
      </w:pPr>
      <w:r>
        <w:rPr>
          <w:rFonts w:ascii="宋体" w:hAnsi="宋体" w:hint="eastAsia"/>
          <w:sz w:val="24"/>
        </w:rPr>
        <w:t xml:space="preserve">六、本规定适用于在中华人民共和国境内依法设立的各类所有制和各种组织形式的企业。个体工商户和本规定以外的行业，参照本规定进行划型。 </w:t>
      </w:r>
    </w:p>
    <w:p w:rsidR="004704A8" w:rsidRDefault="000B3B99">
      <w:pPr>
        <w:ind w:firstLineChars="175" w:firstLine="420"/>
        <w:rPr>
          <w:rFonts w:ascii="宋体" w:hAnsi="宋体"/>
          <w:sz w:val="24"/>
        </w:rPr>
      </w:pPr>
      <w:r>
        <w:rPr>
          <w:rFonts w:ascii="宋体" w:hAnsi="宋体" w:hint="eastAsia"/>
          <w:sz w:val="24"/>
        </w:rPr>
        <w:t>七、本规定的中型企业标准上限即为大型企业标准的下限，国家统计部门据此制定大中小微型企业的统计分类。国务院有关部门据此进行相关数据分析，不得制 定与本规定不一致的企业划型标准。</w:t>
      </w:r>
    </w:p>
    <w:p w:rsidR="004704A8" w:rsidRDefault="000B3B99">
      <w:pPr>
        <w:ind w:firstLineChars="175" w:firstLine="420"/>
        <w:rPr>
          <w:rFonts w:ascii="宋体" w:hAnsi="宋体"/>
          <w:sz w:val="24"/>
        </w:rPr>
      </w:pPr>
      <w:r>
        <w:rPr>
          <w:rFonts w:ascii="宋体" w:hAnsi="宋体" w:hint="eastAsia"/>
          <w:sz w:val="24"/>
        </w:rPr>
        <w:t xml:space="preserve"> 八、本规定由工业和信息化部、国家统计局会同有关部门根据《国民经济行业分类》修订情况和企业发展变化情况适时修订。 </w:t>
      </w:r>
    </w:p>
    <w:p w:rsidR="004704A8" w:rsidRDefault="000B3B99">
      <w:pPr>
        <w:ind w:firstLineChars="175" w:firstLine="420"/>
        <w:rPr>
          <w:rFonts w:ascii="宋体" w:hAnsi="宋体"/>
          <w:sz w:val="24"/>
        </w:rPr>
      </w:pPr>
      <w:r>
        <w:rPr>
          <w:rFonts w:ascii="宋体" w:hAnsi="宋体" w:hint="eastAsia"/>
          <w:sz w:val="24"/>
        </w:rPr>
        <w:t xml:space="preserve">九、本规定由工业和信息化部、国家统计局会同有关部门负责解释。 </w:t>
      </w:r>
    </w:p>
    <w:p w:rsidR="004704A8" w:rsidRDefault="000B3B99">
      <w:pPr>
        <w:ind w:firstLineChars="175" w:firstLine="420"/>
        <w:rPr>
          <w:rFonts w:ascii="宋体" w:hAnsi="宋体"/>
          <w:sz w:val="24"/>
        </w:rPr>
      </w:pPr>
      <w:r>
        <w:rPr>
          <w:rFonts w:ascii="宋体" w:hAnsi="宋体" w:hint="eastAsia"/>
          <w:sz w:val="24"/>
        </w:rPr>
        <w:t>十、本规定自发布之日起执行，原国家经贸委、原国家计委、财政部和国家统计局2003年颁布的《中小企业标准暂行规定》同时废止</w:t>
      </w:r>
      <w:r>
        <w:rPr>
          <w:rFonts w:ascii="宋体" w:hAnsi="宋体"/>
          <w:sz w:val="24"/>
        </w:rPr>
        <w:t>。</w:t>
      </w:r>
    </w:p>
    <w:p w:rsidR="004704A8" w:rsidRDefault="004704A8">
      <w:pPr>
        <w:tabs>
          <w:tab w:val="left" w:pos="4860"/>
        </w:tabs>
        <w:snapToGrid w:val="0"/>
        <w:spacing w:line="588" w:lineRule="exact"/>
        <w:ind w:right="1560" w:firstLineChars="200" w:firstLine="504"/>
        <w:jc w:val="center"/>
        <w:textAlignment w:val="baseline"/>
        <w:rPr>
          <w:rStyle w:val="NormalCharacter"/>
          <w:rFonts w:ascii="宋体" w:hAnsi="宋体"/>
          <w:spacing w:val="6"/>
          <w:sz w:val="24"/>
        </w:rPr>
      </w:pPr>
    </w:p>
    <w:p w:rsidR="004704A8" w:rsidRDefault="004704A8">
      <w:pPr>
        <w:snapToGrid w:val="0"/>
        <w:spacing w:line="360" w:lineRule="auto"/>
        <w:ind w:firstLineChars="200" w:firstLine="420"/>
        <w:textAlignment w:val="baseline"/>
        <w:rPr>
          <w:rStyle w:val="NormalCharacter"/>
        </w:rPr>
      </w:pPr>
    </w:p>
    <w:p w:rsidR="004704A8" w:rsidRDefault="000B3B99">
      <w:pPr>
        <w:adjustRightInd w:val="0"/>
        <w:snapToGrid w:val="0"/>
        <w:spacing w:line="360" w:lineRule="auto"/>
        <w:jc w:val="center"/>
        <w:outlineLvl w:val="4"/>
        <w:rPr>
          <w:rFonts w:ascii="Arial" w:hAnsi="Arial" w:cs="Arial"/>
          <w:b/>
          <w:sz w:val="30"/>
          <w:szCs w:val="30"/>
        </w:rPr>
      </w:pPr>
      <w:r>
        <w:rPr>
          <w:rFonts w:ascii="Arial" w:hAnsi="Arial" w:cs="Arial" w:hint="eastAsia"/>
          <w:b/>
          <w:sz w:val="30"/>
          <w:szCs w:val="30"/>
        </w:rPr>
        <w:t>（二）残疾人福利性单位声明函（样表）</w:t>
      </w:r>
    </w:p>
    <w:p w:rsidR="004704A8" w:rsidRDefault="000B3B99">
      <w:pPr>
        <w:spacing w:line="620" w:lineRule="exact"/>
        <w:ind w:firstLineChars="200" w:firstLine="480"/>
        <w:rPr>
          <w:rFonts w:ascii="宋体" w:hAnsi="宋体" w:cs="宋体"/>
          <w:spacing w:val="6"/>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w:t>
      </w:r>
      <w:r>
        <w:rPr>
          <w:rFonts w:ascii="宋体" w:hAnsi="宋体" w:cs="宋体" w:hint="eastAsia"/>
          <w:spacing w:val="6"/>
          <w:sz w:val="24"/>
        </w:rPr>
        <w:t>单位参加</w:t>
      </w:r>
      <w:r>
        <w:rPr>
          <w:rFonts w:ascii="宋体" w:hAnsi="宋体" w:cs="宋体" w:hint="eastAsia"/>
          <w:spacing w:val="6"/>
          <w:sz w:val="24"/>
          <w:u w:val="single"/>
        </w:rPr>
        <w:t xml:space="preserve"> （采购单位名称） </w:t>
      </w:r>
      <w:r>
        <w:rPr>
          <w:rFonts w:ascii="宋体" w:hAnsi="宋体" w:cs="宋体" w:hint="eastAsia"/>
          <w:spacing w:val="6"/>
          <w:sz w:val="24"/>
        </w:rPr>
        <w:t>单位的</w:t>
      </w:r>
      <w:r>
        <w:rPr>
          <w:rFonts w:ascii="宋体" w:hAnsi="宋体" w:cs="宋体" w:hint="eastAsia"/>
          <w:spacing w:val="6"/>
          <w:sz w:val="24"/>
          <w:u w:val="single"/>
        </w:rPr>
        <w:t xml:space="preserve"> （采购项目名称） </w:t>
      </w:r>
      <w:r>
        <w:rPr>
          <w:rFonts w:ascii="宋体" w:hAnsi="宋体" w:cs="宋体" w:hint="eastAsia"/>
          <w:spacing w:val="6"/>
          <w:sz w:val="24"/>
        </w:rPr>
        <w:t>项目</w:t>
      </w:r>
      <w:r>
        <w:rPr>
          <w:rFonts w:ascii="宋体" w:hAnsi="宋体" w:cs="宋体" w:hint="eastAsia"/>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rsidR="004704A8" w:rsidRDefault="000B3B99">
      <w:pPr>
        <w:spacing w:line="62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704A8" w:rsidRDefault="004704A8">
      <w:pPr>
        <w:spacing w:line="620" w:lineRule="exact"/>
        <w:ind w:firstLineChars="200" w:firstLine="504"/>
        <w:rPr>
          <w:rFonts w:ascii="宋体" w:hAnsi="宋体" w:cs="宋体"/>
          <w:spacing w:val="6"/>
          <w:sz w:val="24"/>
        </w:rPr>
      </w:pPr>
    </w:p>
    <w:p w:rsidR="004704A8" w:rsidRDefault="004704A8">
      <w:pPr>
        <w:spacing w:line="620" w:lineRule="exact"/>
        <w:ind w:firstLineChars="200" w:firstLine="504"/>
        <w:rPr>
          <w:rFonts w:ascii="宋体" w:hAnsi="宋体" w:cs="宋体"/>
          <w:spacing w:val="6"/>
          <w:sz w:val="24"/>
        </w:rPr>
      </w:pPr>
    </w:p>
    <w:p w:rsidR="004704A8" w:rsidRDefault="000B3B99">
      <w:pPr>
        <w:tabs>
          <w:tab w:val="left" w:pos="4860"/>
        </w:tabs>
        <w:spacing w:line="62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4704A8" w:rsidRDefault="000B3B99">
      <w:pPr>
        <w:tabs>
          <w:tab w:val="left" w:pos="4860"/>
        </w:tabs>
        <w:spacing w:line="620" w:lineRule="exact"/>
        <w:ind w:right="1560" w:firstLineChars="200" w:firstLine="504"/>
        <w:jc w:val="center"/>
        <w:rPr>
          <w:rStyle w:val="NormalCharacter"/>
        </w:rPr>
      </w:pPr>
      <w:r>
        <w:rPr>
          <w:rFonts w:ascii="宋体" w:hAnsi="宋体" w:cs="宋体" w:hint="eastAsia"/>
          <w:spacing w:val="6"/>
          <w:sz w:val="24"/>
        </w:rPr>
        <w:t xml:space="preserve">                        日  期：</w:t>
      </w:r>
    </w:p>
    <w:p w:rsidR="004704A8" w:rsidRDefault="004704A8">
      <w:pPr>
        <w:snapToGrid w:val="0"/>
        <w:spacing w:line="360" w:lineRule="auto"/>
        <w:ind w:firstLineChars="200" w:firstLine="420"/>
        <w:jc w:val="center"/>
        <w:textAlignment w:val="baseline"/>
        <w:rPr>
          <w:rStyle w:val="NormalCharacter"/>
        </w:rPr>
      </w:pPr>
    </w:p>
    <w:p w:rsidR="004704A8" w:rsidRDefault="000B3B99">
      <w:pPr>
        <w:snapToGrid w:val="0"/>
        <w:spacing w:line="360" w:lineRule="auto"/>
        <w:jc w:val="left"/>
        <w:textAlignment w:val="baseline"/>
        <w:rPr>
          <w:rStyle w:val="NormalCharacter"/>
          <w:rFonts w:ascii="Arial" w:hAnsi="Arial"/>
          <w:b/>
          <w:szCs w:val="21"/>
        </w:rPr>
      </w:pPr>
      <w:r>
        <w:rPr>
          <w:rStyle w:val="NormalCharacter"/>
          <w:rFonts w:ascii="Arial" w:hAnsi="Arial" w:hint="eastAsia"/>
          <w:b/>
          <w:szCs w:val="21"/>
        </w:rPr>
        <w:t>投标人知悉《关于促进残疾人就业政府采购政策的通知》（财库〔</w:t>
      </w:r>
      <w:r>
        <w:rPr>
          <w:rStyle w:val="NormalCharacter"/>
          <w:rFonts w:ascii="Arial" w:hAnsi="Arial"/>
          <w:b/>
          <w:szCs w:val="21"/>
        </w:rPr>
        <w:t>2017</w:t>
      </w:r>
      <w:r>
        <w:rPr>
          <w:rStyle w:val="NormalCharacter"/>
          <w:rFonts w:ascii="Arial" w:hAnsi="Arial" w:hint="eastAsia"/>
          <w:b/>
          <w:szCs w:val="21"/>
        </w:rPr>
        <w:t>〕</w:t>
      </w:r>
      <w:r>
        <w:rPr>
          <w:rStyle w:val="NormalCharacter"/>
          <w:rFonts w:ascii="Arial" w:hAnsi="Arial"/>
          <w:b/>
          <w:szCs w:val="21"/>
        </w:rPr>
        <w:t xml:space="preserve">141 </w:t>
      </w:r>
      <w:r>
        <w:rPr>
          <w:rStyle w:val="NormalCharacter"/>
          <w:rFonts w:ascii="Arial" w:hAnsi="Arial" w:hint="eastAsia"/>
          <w:b/>
          <w:szCs w:val="21"/>
        </w:rPr>
        <w:t>号）的规定，承诺提供的声明函内容是真实的，如提供声明函内容不实，则依法追究相关法律责任。</w:t>
      </w:r>
    </w:p>
    <w:p w:rsidR="004704A8" w:rsidRDefault="000B3B99">
      <w:pPr>
        <w:snapToGrid w:val="0"/>
        <w:spacing w:line="360" w:lineRule="auto"/>
        <w:jc w:val="center"/>
        <w:textAlignment w:val="baseline"/>
        <w:rPr>
          <w:rStyle w:val="NormalCharacter"/>
          <w:rFonts w:ascii="Arial" w:hAnsi="Arial"/>
          <w:b/>
          <w:sz w:val="30"/>
          <w:szCs w:val="30"/>
        </w:rPr>
      </w:pPr>
      <w:r>
        <w:rPr>
          <w:rStyle w:val="NormalCharacter"/>
          <w:rFonts w:ascii="Arial" w:hAnsi="Arial"/>
          <w:b/>
          <w:sz w:val="30"/>
          <w:szCs w:val="30"/>
        </w:rPr>
        <w:br w:type="page"/>
      </w:r>
      <w:r>
        <w:rPr>
          <w:rStyle w:val="NormalCharacter"/>
          <w:rFonts w:ascii="Arial" w:hAnsi="Arial"/>
          <w:b/>
          <w:sz w:val="30"/>
          <w:szCs w:val="30"/>
        </w:rPr>
        <w:lastRenderedPageBreak/>
        <w:t>（</w:t>
      </w:r>
      <w:r>
        <w:rPr>
          <w:rStyle w:val="NormalCharacter"/>
          <w:rFonts w:ascii="Arial" w:hAnsi="Arial" w:hint="eastAsia"/>
          <w:b/>
          <w:sz w:val="30"/>
          <w:szCs w:val="30"/>
        </w:rPr>
        <w:t>三</w:t>
      </w:r>
      <w:r>
        <w:rPr>
          <w:rStyle w:val="NormalCharacter"/>
          <w:rFonts w:ascii="Arial" w:hAnsi="Arial"/>
          <w:b/>
          <w:sz w:val="30"/>
          <w:szCs w:val="30"/>
        </w:rPr>
        <w:t>）监狱企业声明函</w:t>
      </w:r>
    </w:p>
    <w:p w:rsidR="004704A8" w:rsidRDefault="000B3B99">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NormalCharacter"/>
          <w:rFonts w:ascii="宋体" w:hAnsi="宋体"/>
          <w:spacing w:val="6"/>
          <w:sz w:val="24"/>
          <w:u w:val="single"/>
        </w:rPr>
        <w:t xml:space="preserve"> （采购单位名称） </w:t>
      </w:r>
      <w:r>
        <w:rPr>
          <w:rStyle w:val="NormalCharacter"/>
          <w:rFonts w:ascii="宋体" w:hAnsi="宋体"/>
          <w:spacing w:val="6"/>
          <w:sz w:val="24"/>
        </w:rPr>
        <w:t>单位的</w:t>
      </w:r>
      <w:r>
        <w:rPr>
          <w:rStyle w:val="NormalCharacter"/>
          <w:rFonts w:ascii="宋体" w:hAnsi="宋体"/>
          <w:spacing w:val="6"/>
          <w:sz w:val="24"/>
          <w:u w:val="single"/>
        </w:rPr>
        <w:t xml:space="preserve"> （采购项目名称） </w:t>
      </w:r>
      <w:r>
        <w:rPr>
          <w:rStyle w:val="NormalCharacter"/>
          <w:rFonts w:ascii="宋体" w:hAnsi="宋体"/>
          <w:spacing w:val="6"/>
          <w:sz w:val="24"/>
        </w:rPr>
        <w:t>项目采购</w:t>
      </w:r>
      <w:r>
        <w:rPr>
          <w:rStyle w:val="NormalCharacter"/>
          <w:rFonts w:ascii="宋体" w:hAnsi="宋体"/>
          <w:kern w:val="0"/>
          <w:sz w:val="24"/>
        </w:rPr>
        <w:t>活动，并提供：□本单位制造的货物；□由本单位承担的工程、提供服务；□提供其他监狱企业制造的货物（承诺人在□处打√）</w:t>
      </w:r>
      <w:r>
        <w:rPr>
          <w:rStyle w:val="NormalCharacter"/>
          <w:rFonts w:ascii="宋体" w:hAnsi="宋体"/>
          <w:spacing w:val="6"/>
          <w:sz w:val="24"/>
        </w:rPr>
        <w:t>。</w:t>
      </w:r>
      <w:r>
        <w:rPr>
          <w:rStyle w:val="NormalCharacter"/>
          <w:rFonts w:ascii="宋体" w:hAnsi="宋体"/>
          <w:kern w:val="0"/>
          <w:sz w:val="24"/>
        </w:rPr>
        <w:t>本条所称货物是指单一产品采购项目中的货物，或者非单一产品采购项目中的核心产品（货物）。</w:t>
      </w:r>
    </w:p>
    <w:p w:rsidR="004704A8" w:rsidRDefault="000B3B99">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本单位对上述声明的真实性负责。如有虚假，将依法承担相应责任。</w:t>
      </w:r>
    </w:p>
    <w:p w:rsidR="004704A8" w:rsidRDefault="000B3B99">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附：省级以上监狱管理局、戒毒管理局（含新疆生产建设兵团）出具的监狱企业证明文件。</w:t>
      </w:r>
    </w:p>
    <w:p w:rsidR="004704A8" w:rsidRDefault="004704A8">
      <w:pPr>
        <w:snapToGrid w:val="0"/>
        <w:spacing w:line="620" w:lineRule="exact"/>
        <w:ind w:firstLineChars="200" w:firstLine="444"/>
        <w:textAlignment w:val="baseline"/>
        <w:rPr>
          <w:rStyle w:val="NormalCharacter"/>
          <w:rFonts w:ascii="宋体" w:hAnsi="宋体"/>
          <w:spacing w:val="6"/>
          <w:szCs w:val="21"/>
        </w:rPr>
      </w:pPr>
    </w:p>
    <w:p w:rsidR="004704A8" w:rsidRDefault="004704A8">
      <w:pPr>
        <w:snapToGrid w:val="0"/>
        <w:spacing w:line="620" w:lineRule="exact"/>
        <w:ind w:firstLineChars="200" w:firstLine="444"/>
        <w:textAlignment w:val="baseline"/>
        <w:rPr>
          <w:rStyle w:val="NormalCharacter"/>
          <w:rFonts w:ascii="宋体" w:hAnsi="宋体"/>
          <w:spacing w:val="6"/>
          <w:szCs w:val="21"/>
        </w:rPr>
      </w:pPr>
    </w:p>
    <w:p w:rsidR="004704A8" w:rsidRDefault="000B3B99">
      <w:pPr>
        <w:tabs>
          <w:tab w:val="left" w:pos="4860"/>
        </w:tabs>
        <w:snapToGrid w:val="0"/>
        <w:spacing w:line="620" w:lineRule="exact"/>
        <w:ind w:right="1560" w:firstLineChars="200" w:firstLine="444"/>
        <w:jc w:val="center"/>
        <w:textAlignment w:val="baseline"/>
        <w:rPr>
          <w:rStyle w:val="NormalCharacter"/>
          <w:rFonts w:ascii="宋体" w:hAnsi="宋体"/>
          <w:spacing w:val="6"/>
          <w:sz w:val="24"/>
        </w:rPr>
      </w:pPr>
      <w:r>
        <w:rPr>
          <w:rStyle w:val="NormalCharacter"/>
          <w:rFonts w:ascii="宋体" w:hAnsi="宋体"/>
          <w:spacing w:val="6"/>
          <w:szCs w:val="21"/>
        </w:rPr>
        <w:t xml:space="preserve">              </w:t>
      </w:r>
      <w:r>
        <w:rPr>
          <w:rStyle w:val="NormalCharacter"/>
          <w:rFonts w:ascii="宋体" w:hAnsi="宋体"/>
          <w:spacing w:val="6"/>
          <w:sz w:val="24"/>
        </w:rPr>
        <w:t xml:space="preserve"> 单位名称（盖章）：</w:t>
      </w:r>
    </w:p>
    <w:p w:rsidR="004704A8" w:rsidRDefault="000B3B99">
      <w:pPr>
        <w:rPr>
          <w:rFonts w:ascii="黑体" w:eastAsia="黑体" w:hAnsi="黑体"/>
          <w:sz w:val="32"/>
          <w:szCs w:val="32"/>
        </w:rPr>
      </w:pPr>
      <w:r>
        <w:rPr>
          <w:rStyle w:val="NormalCharacter"/>
          <w:rFonts w:ascii="宋体" w:hAnsi="宋体"/>
          <w:spacing w:val="6"/>
          <w:sz w:val="24"/>
        </w:rPr>
        <w:t xml:space="preserve">       </w:t>
      </w:r>
      <w:r>
        <w:rPr>
          <w:rStyle w:val="NormalCharacter"/>
          <w:rFonts w:ascii="宋体" w:hAnsi="宋体" w:hint="eastAsia"/>
          <w:spacing w:val="6"/>
          <w:sz w:val="24"/>
        </w:rPr>
        <w:t xml:space="preserve">                               </w:t>
      </w:r>
      <w:r>
        <w:rPr>
          <w:rStyle w:val="NormalCharacter"/>
          <w:rFonts w:ascii="宋体" w:hAnsi="宋体"/>
          <w:spacing w:val="6"/>
          <w:sz w:val="24"/>
        </w:rPr>
        <w:t>日  期：</w:t>
      </w:r>
    </w:p>
    <w:p w:rsidR="004704A8" w:rsidRDefault="000B3B99">
      <w:pPr>
        <w:rPr>
          <w:rFonts w:ascii="黑体" w:eastAsia="黑体" w:hAnsi="黑体"/>
          <w:sz w:val="32"/>
          <w:szCs w:val="32"/>
        </w:rPr>
      </w:pPr>
      <w:r>
        <w:rPr>
          <w:rFonts w:ascii="黑体" w:eastAsia="黑体" w:hAnsi="黑体" w:hint="eastAsia"/>
          <w:sz w:val="32"/>
          <w:szCs w:val="32"/>
        </w:rPr>
        <w:br w:type="page"/>
      </w:r>
    </w:p>
    <w:p w:rsidR="004704A8" w:rsidRDefault="000B3B99">
      <w:pPr>
        <w:jc w:val="center"/>
        <w:outlineLvl w:val="1"/>
        <w:rPr>
          <w:rFonts w:ascii="黑体" w:eastAsia="黑体" w:hAnsi="黑体"/>
          <w:sz w:val="32"/>
          <w:szCs w:val="32"/>
        </w:rPr>
      </w:pPr>
      <w:r>
        <w:rPr>
          <w:rFonts w:ascii="黑体" w:eastAsia="黑体" w:hAnsi="黑体" w:hint="eastAsia"/>
          <w:sz w:val="32"/>
          <w:szCs w:val="32"/>
        </w:rPr>
        <w:lastRenderedPageBreak/>
        <w:t>十、项目实施方案（格式自定）</w:t>
      </w:r>
    </w:p>
    <w:p w:rsidR="004704A8" w:rsidRDefault="004704A8">
      <w:pPr>
        <w:spacing w:line="360" w:lineRule="auto"/>
        <w:ind w:firstLine="420"/>
      </w:pPr>
    </w:p>
    <w:p w:rsidR="004704A8" w:rsidRDefault="000B3B99">
      <w:pPr>
        <w:spacing w:line="360" w:lineRule="auto"/>
        <w:ind w:firstLine="420"/>
      </w:pPr>
      <w:r>
        <w:rPr>
          <w:rFonts w:hint="eastAsia"/>
        </w:rPr>
        <w:t>主要内容应包括（可根据项目实际情况适当调整内容）：</w:t>
      </w:r>
    </w:p>
    <w:p w:rsidR="004704A8" w:rsidRDefault="000B3B99">
      <w:pPr>
        <w:widowControl/>
        <w:spacing w:line="360" w:lineRule="auto"/>
        <w:ind w:firstLineChars="200" w:firstLine="420"/>
        <w:rPr>
          <w:rFonts w:ascii="宋体" w:hAnsi="宋体" w:cstheme="minorBidi"/>
          <w:szCs w:val="21"/>
        </w:rPr>
      </w:pPr>
      <w:r>
        <w:rPr>
          <w:rFonts w:ascii="宋体" w:hAnsi="宋体" w:cstheme="minorBidi" w:hint="eastAsia"/>
          <w:szCs w:val="21"/>
        </w:rPr>
        <w:t>（一）</w:t>
      </w:r>
      <w:r>
        <w:rPr>
          <w:rFonts w:ascii="宋体" w:hAnsi="宋体" w:hint="eastAsia"/>
          <w:szCs w:val="21"/>
        </w:rPr>
        <w:t>项目服务方案</w:t>
      </w:r>
      <w:r>
        <w:rPr>
          <w:rFonts w:ascii="宋体" w:hAnsi="宋体" w:cstheme="minorBidi" w:hint="eastAsia"/>
          <w:szCs w:val="21"/>
        </w:rPr>
        <w:t>（格式自定）</w:t>
      </w:r>
    </w:p>
    <w:p w:rsidR="004704A8" w:rsidRDefault="000B3B99">
      <w:pPr>
        <w:widowControl/>
        <w:spacing w:line="360" w:lineRule="auto"/>
        <w:ind w:firstLineChars="200" w:firstLine="420"/>
        <w:rPr>
          <w:rFonts w:ascii="宋体" w:hAnsi="宋体" w:cstheme="minorBidi"/>
          <w:szCs w:val="21"/>
        </w:rPr>
      </w:pPr>
      <w:r>
        <w:rPr>
          <w:rFonts w:ascii="宋体" w:hAnsi="宋体" w:cstheme="minorBidi" w:hint="eastAsia"/>
          <w:szCs w:val="21"/>
        </w:rPr>
        <w:t>（二）项目重点难点分析、应对措施及相关的合理化建议（格式自定）</w:t>
      </w:r>
    </w:p>
    <w:p w:rsidR="004704A8" w:rsidRDefault="000B3B99">
      <w:pPr>
        <w:widowControl/>
        <w:spacing w:line="360" w:lineRule="auto"/>
        <w:ind w:firstLineChars="200" w:firstLine="420"/>
        <w:rPr>
          <w:rFonts w:ascii="宋体" w:hAnsi="宋体" w:cstheme="minorBidi"/>
          <w:szCs w:val="21"/>
        </w:rPr>
      </w:pPr>
      <w:r>
        <w:rPr>
          <w:rFonts w:ascii="宋体" w:hAnsi="宋体" w:cstheme="minorBidi" w:hint="eastAsia"/>
          <w:szCs w:val="21"/>
        </w:rPr>
        <w:t>（三）质量（完成时间、安全、环保）保障措施及方案（格式自定）</w:t>
      </w:r>
    </w:p>
    <w:p w:rsidR="004704A8" w:rsidRDefault="000B3B99">
      <w:pPr>
        <w:spacing w:line="360" w:lineRule="auto"/>
        <w:ind w:firstLine="420"/>
      </w:pPr>
      <w:r>
        <w:rPr>
          <w:rFonts w:hint="eastAsia"/>
        </w:rPr>
        <w:t>（四）实施本项目的主要技术人员情况表（</w:t>
      </w:r>
      <w:r>
        <w:rPr>
          <w:rFonts w:ascii="宋体" w:hAnsi="宋体" w:cstheme="minorBidi" w:hint="eastAsia"/>
          <w:szCs w:val="21"/>
        </w:rPr>
        <w:t>项目负责人及项目主要团队成员</w:t>
      </w:r>
      <w:r>
        <w:rPr>
          <w:rFonts w:hint="eastAsia"/>
        </w:rPr>
        <w:t>）</w:t>
      </w:r>
    </w:p>
    <w:p w:rsidR="004704A8" w:rsidRDefault="004704A8">
      <w:pPr>
        <w:spacing w:line="360" w:lineRule="auto"/>
        <w:ind w:firstLine="420"/>
      </w:pPr>
    </w:p>
    <w:p w:rsidR="004704A8" w:rsidRDefault="000B3B99">
      <w:pPr>
        <w:jc w:val="center"/>
        <w:outlineLvl w:val="1"/>
        <w:rPr>
          <w:rFonts w:ascii="黑体" w:eastAsia="黑体" w:hAnsi="黑体"/>
          <w:sz w:val="32"/>
          <w:szCs w:val="32"/>
        </w:rPr>
      </w:pPr>
      <w:r>
        <w:rPr>
          <w:rFonts w:ascii="黑体" w:eastAsia="黑体" w:hAnsi="黑体" w:hint="eastAsia"/>
          <w:sz w:val="32"/>
          <w:szCs w:val="32"/>
        </w:rPr>
        <w:t>十一、其他需提供的材料</w:t>
      </w:r>
    </w:p>
    <w:p w:rsidR="004704A8" w:rsidRDefault="004704A8">
      <w:pPr>
        <w:spacing w:line="360" w:lineRule="auto"/>
      </w:pPr>
    </w:p>
    <w:p w:rsidR="004704A8" w:rsidRDefault="000B3B99">
      <w:pPr>
        <w:spacing w:line="360" w:lineRule="auto"/>
      </w:pPr>
      <w:r>
        <w:rPr>
          <w:rFonts w:hint="eastAsia"/>
        </w:rPr>
        <w:t>（一）项目完成（服务期满）后的服务承诺（格式自定）</w:t>
      </w:r>
    </w:p>
    <w:p w:rsidR="004704A8" w:rsidRDefault="000B3B99">
      <w:pPr>
        <w:spacing w:line="360" w:lineRule="auto"/>
      </w:pPr>
      <w:r>
        <w:rPr>
          <w:rFonts w:hint="eastAsia"/>
        </w:rPr>
        <w:t>（二）违约承诺（格式自定）</w:t>
      </w:r>
    </w:p>
    <w:p w:rsidR="004704A8" w:rsidRDefault="004704A8">
      <w:pPr>
        <w:rPr>
          <w:rFonts w:ascii="黑体" w:eastAsia="黑体" w:hAnsi="黑体"/>
          <w:sz w:val="32"/>
          <w:szCs w:val="32"/>
        </w:rPr>
      </w:pPr>
    </w:p>
    <w:p w:rsidR="004704A8" w:rsidRDefault="004704A8">
      <w:pPr>
        <w:pStyle w:val="10"/>
      </w:pPr>
    </w:p>
    <w:p w:rsidR="004704A8" w:rsidRDefault="004704A8"/>
    <w:p w:rsidR="004704A8" w:rsidRDefault="000B3B99">
      <w:pPr>
        <w:spacing w:line="360" w:lineRule="auto"/>
        <w:jc w:val="center"/>
        <w:rPr>
          <w:rFonts w:ascii="黑体" w:eastAsia="黑体" w:hAnsi="黑体"/>
          <w:sz w:val="32"/>
          <w:szCs w:val="32"/>
        </w:rPr>
      </w:pPr>
      <w:r>
        <w:rPr>
          <w:rFonts w:ascii="黑体" w:eastAsia="黑体" w:hAnsi="黑体" w:hint="eastAsia"/>
          <w:sz w:val="32"/>
          <w:szCs w:val="32"/>
        </w:rPr>
        <w:t>密封袋封条格式</w:t>
      </w:r>
    </w:p>
    <w:p w:rsidR="004704A8" w:rsidRDefault="004704A8">
      <w:pPr>
        <w:spacing w:line="360" w:lineRule="auto"/>
        <w:jc w:val="center"/>
        <w:rPr>
          <w:rFonts w:ascii="宋体" w:hAnsi="宋体" w:cs="Arial"/>
          <w:b/>
          <w:bCs/>
          <w:sz w:val="28"/>
          <w:szCs w:val="28"/>
        </w:rPr>
      </w:pPr>
    </w:p>
    <w:p w:rsidR="004704A8" w:rsidRDefault="000B3B99">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rsidR="004704A8" w:rsidRDefault="004704A8">
      <w:pPr>
        <w:spacing w:line="360" w:lineRule="auto"/>
        <w:jc w:val="center"/>
        <w:rPr>
          <w:rFonts w:ascii="宋体" w:hAnsi="宋体" w:cs="Arial"/>
          <w:b/>
          <w:bCs/>
          <w:sz w:val="28"/>
          <w:szCs w:val="28"/>
        </w:rPr>
      </w:pPr>
    </w:p>
    <w:p w:rsidR="004704A8" w:rsidRDefault="004704A8">
      <w:pPr>
        <w:spacing w:line="360" w:lineRule="auto"/>
        <w:jc w:val="center"/>
        <w:rPr>
          <w:rFonts w:ascii="宋体" w:hAnsi="宋体" w:cs="Arial"/>
          <w:b/>
          <w:bCs/>
          <w:sz w:val="28"/>
          <w:szCs w:val="28"/>
        </w:rPr>
      </w:pPr>
    </w:p>
    <w:p w:rsidR="004704A8" w:rsidRDefault="004704A8">
      <w:pPr>
        <w:spacing w:line="360" w:lineRule="auto"/>
        <w:jc w:val="center"/>
        <w:rPr>
          <w:rFonts w:ascii="宋体" w:hAnsi="宋体" w:cs="Arial"/>
          <w:b/>
          <w:bCs/>
          <w:sz w:val="28"/>
          <w:szCs w:val="28"/>
        </w:rPr>
      </w:pPr>
    </w:p>
    <w:p w:rsidR="004704A8" w:rsidRDefault="000B3B99">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rsidR="004704A8" w:rsidRDefault="000B3B99">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rsidR="004704A8" w:rsidRDefault="000B3B99">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p>
    <w:p w:rsidR="004704A8" w:rsidRDefault="000B3B99">
      <w:pPr>
        <w:spacing w:line="360" w:lineRule="auto"/>
        <w:rPr>
          <w:rFonts w:ascii="宋体" w:hAnsi="宋体" w:cs="Arial"/>
          <w:b/>
          <w:bCs/>
          <w:sz w:val="28"/>
          <w:szCs w:val="28"/>
        </w:rPr>
      </w:pPr>
      <w:r>
        <w:rPr>
          <w:rFonts w:ascii="宋体" w:hAnsi="宋体" w:cs="Arial" w:hint="eastAsia"/>
          <w:b/>
          <w:bCs/>
          <w:color w:val="0000FF"/>
          <w:sz w:val="28"/>
          <w:szCs w:val="28"/>
        </w:rPr>
        <w:t>单位地址</w:t>
      </w:r>
      <w:r>
        <w:rPr>
          <w:rFonts w:ascii="宋体" w:hAnsi="宋体" w:cs="Arial" w:hint="eastAsia"/>
          <w:b/>
          <w:bCs/>
          <w:color w:val="0000FF"/>
          <w:sz w:val="28"/>
          <w:szCs w:val="28"/>
          <w:u w:val="single"/>
        </w:rPr>
        <w:t>（加盖公章）</w:t>
      </w:r>
      <w:r>
        <w:rPr>
          <w:rFonts w:ascii="宋体" w:hAnsi="宋体" w:cs="Arial" w:hint="eastAsia"/>
          <w:b/>
          <w:bCs/>
          <w:color w:val="0000FF"/>
          <w:sz w:val="28"/>
          <w:szCs w:val="28"/>
        </w:rPr>
        <w:t>：</w:t>
      </w:r>
      <w:r>
        <w:rPr>
          <w:rFonts w:ascii="宋体" w:hAnsi="宋体" w:cs="Arial" w:hint="eastAsia"/>
          <w:b/>
          <w:bCs/>
          <w:sz w:val="28"/>
          <w:szCs w:val="28"/>
          <w:u w:val="single"/>
        </w:rPr>
        <w:t xml:space="preserve">                                            </w:t>
      </w:r>
    </w:p>
    <w:p w:rsidR="004704A8" w:rsidRDefault="000B3B99">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rsidR="004704A8" w:rsidRDefault="000B3B99">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rsidR="004704A8" w:rsidRDefault="000B3B99">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b/>
          <w:bCs/>
          <w:sz w:val="28"/>
          <w:szCs w:val="28"/>
          <w:u w:val="single"/>
        </w:rPr>
        <w:t>____</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rsidR="004704A8" w:rsidRDefault="004704A8">
      <w:pPr>
        <w:spacing w:line="360" w:lineRule="auto"/>
        <w:rPr>
          <w:rFonts w:ascii="宋体" w:hAnsi="宋体" w:cs="Arial"/>
          <w:bCs/>
          <w:sz w:val="28"/>
          <w:szCs w:val="28"/>
        </w:rPr>
      </w:pPr>
    </w:p>
    <w:p w:rsidR="004704A8" w:rsidRDefault="000B3B99">
      <w:pPr>
        <w:spacing w:line="360" w:lineRule="auto"/>
        <w:rPr>
          <w:rFonts w:ascii="宋体" w:hAnsi="宋体" w:cs="Arial"/>
          <w:bCs/>
          <w:sz w:val="28"/>
          <w:szCs w:val="28"/>
        </w:rPr>
      </w:pPr>
      <w:r>
        <w:rPr>
          <w:rFonts w:ascii="宋体" w:hAnsi="宋体" w:cs="Arial" w:hint="eastAsia"/>
          <w:bCs/>
          <w:sz w:val="28"/>
          <w:szCs w:val="28"/>
        </w:rPr>
        <w:t xml:space="preserve">备注：本封条应粘贴在投标文件/开标一览表的密封袋封面。 </w:t>
      </w:r>
    </w:p>
    <w:p w:rsidR="004704A8" w:rsidRDefault="000B3B99">
      <w:pPr>
        <w:spacing w:line="360" w:lineRule="auto"/>
        <w:ind w:firstLineChars="300" w:firstLine="843"/>
        <w:rPr>
          <w:rFonts w:ascii="宋体" w:hAnsi="宋体" w:cs="Arial"/>
          <w:bCs/>
          <w:color w:val="FF0000"/>
          <w:sz w:val="28"/>
          <w:szCs w:val="28"/>
        </w:rPr>
      </w:pPr>
      <w:r>
        <w:rPr>
          <w:rFonts w:ascii="宋体" w:hAnsi="宋体" w:cs="Arial" w:hint="eastAsia"/>
          <w:b/>
          <w:color w:val="0000FF"/>
          <w:sz w:val="28"/>
          <w:szCs w:val="28"/>
        </w:rPr>
        <w:t>本项目投标文件份数：正本一份、副本两份、以及PDF U盘一个</w:t>
      </w:r>
      <w:r>
        <w:rPr>
          <w:rFonts w:ascii="宋体" w:hAnsi="宋体" w:cs="Arial" w:hint="eastAsia"/>
          <w:bCs/>
          <w:color w:val="FF0000"/>
          <w:sz w:val="28"/>
          <w:szCs w:val="28"/>
        </w:rPr>
        <w:t>。</w:t>
      </w: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4704A8">
      <w:pPr>
        <w:spacing w:line="360" w:lineRule="auto"/>
      </w:pPr>
    </w:p>
    <w:p w:rsidR="004704A8" w:rsidRDefault="000B3B99">
      <w:r>
        <w:br w:type="page"/>
      </w:r>
    </w:p>
    <w:p w:rsidR="004704A8" w:rsidRDefault="000B3B99">
      <w:pPr>
        <w:pStyle w:val="17"/>
        <w:numPr>
          <w:ilvl w:val="0"/>
          <w:numId w:val="8"/>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合同条款及格式</w:t>
      </w:r>
    </w:p>
    <w:p w:rsidR="004704A8" w:rsidRDefault="000B3B99">
      <w:pPr>
        <w:spacing w:line="360" w:lineRule="auto"/>
        <w:jc w:val="center"/>
        <w:rPr>
          <w:b/>
          <w:szCs w:val="21"/>
        </w:rPr>
      </w:pPr>
      <w:r>
        <w:rPr>
          <w:rFonts w:hint="eastAsia"/>
          <w:b/>
          <w:szCs w:val="21"/>
        </w:rPr>
        <w:t>（仅供参考，具体以项目需求及采购结果为准）</w:t>
      </w:r>
    </w:p>
    <w:p w:rsidR="004704A8" w:rsidRDefault="004704A8">
      <w:pPr>
        <w:spacing w:line="360" w:lineRule="auto"/>
        <w:rPr>
          <w:rFonts w:ascii="宋体" w:hAnsi="宋体"/>
          <w:b/>
          <w:bCs/>
          <w:szCs w:val="21"/>
        </w:rPr>
      </w:pPr>
    </w:p>
    <w:p w:rsidR="004704A8" w:rsidRDefault="000B3B99">
      <w:pPr>
        <w:tabs>
          <w:tab w:val="left" w:pos="720"/>
        </w:tabs>
        <w:spacing w:line="360" w:lineRule="auto"/>
        <w:jc w:val="center"/>
        <w:rPr>
          <w:rFonts w:ascii="宋体" w:hAnsi="宋体" w:cs="宋体"/>
          <w:b/>
          <w:sz w:val="28"/>
          <w:szCs w:val="22"/>
        </w:rPr>
      </w:pPr>
      <w:bookmarkStart w:id="23" w:name="_Toc4489_WPSOffice_Level1"/>
      <w:r>
        <w:rPr>
          <w:rFonts w:ascii="宋体" w:hAnsi="宋体" w:cs="宋体" w:hint="eastAsia"/>
          <w:b/>
          <w:sz w:val="28"/>
          <w:szCs w:val="22"/>
        </w:rPr>
        <w:t>合同通用条款</w:t>
      </w:r>
      <w:bookmarkEnd w:id="23"/>
    </w:p>
    <w:p w:rsidR="004704A8" w:rsidRDefault="000B3B99">
      <w:pPr>
        <w:spacing w:line="360" w:lineRule="auto"/>
        <w:rPr>
          <w:rFonts w:ascii="宋体" w:hAnsi="宋体"/>
          <w:b/>
          <w:sz w:val="28"/>
          <w:szCs w:val="28"/>
        </w:rPr>
      </w:pPr>
      <w:bookmarkStart w:id="24" w:name="_Toc23844_WPSOffice_Level1"/>
      <w:r>
        <w:rPr>
          <w:rFonts w:ascii="宋体" w:hAnsi="宋体" w:hint="eastAsia"/>
          <w:b/>
          <w:sz w:val="28"/>
          <w:szCs w:val="28"/>
        </w:rPr>
        <w:t>甲    方</w:t>
      </w:r>
      <w:r>
        <w:rPr>
          <w:rFonts w:ascii="宋体" w:hAnsi="宋体" w:cs="宋体" w:hint="eastAsia"/>
          <w:sz w:val="28"/>
          <w:szCs w:val="28"/>
        </w:rPr>
        <w:t>（采购人）</w:t>
      </w:r>
      <w:r>
        <w:rPr>
          <w:rFonts w:ascii="宋体" w:hAnsi="宋体" w:hint="eastAsia"/>
          <w:b/>
          <w:sz w:val="28"/>
          <w:szCs w:val="28"/>
        </w:rPr>
        <w:t>：</w:t>
      </w:r>
      <w:bookmarkEnd w:id="24"/>
    </w:p>
    <w:p w:rsidR="004704A8" w:rsidRDefault="000B3B99">
      <w:pPr>
        <w:spacing w:line="360" w:lineRule="auto"/>
        <w:rPr>
          <w:rFonts w:ascii="宋体" w:hAnsi="宋体"/>
          <w:sz w:val="28"/>
          <w:szCs w:val="28"/>
        </w:rPr>
      </w:pPr>
      <w:r>
        <w:rPr>
          <w:rFonts w:ascii="宋体" w:hAnsi="宋体" w:hint="eastAsia"/>
          <w:sz w:val="28"/>
          <w:szCs w:val="28"/>
        </w:rPr>
        <w:t>电    话：           　   传  真：           住  所：</w:t>
      </w:r>
    </w:p>
    <w:p w:rsidR="004704A8" w:rsidRDefault="004704A8">
      <w:pPr>
        <w:spacing w:line="360" w:lineRule="auto"/>
        <w:rPr>
          <w:rFonts w:ascii="宋体" w:hAnsi="宋体"/>
          <w:b/>
          <w:sz w:val="28"/>
          <w:szCs w:val="28"/>
        </w:rPr>
      </w:pPr>
    </w:p>
    <w:p w:rsidR="004704A8" w:rsidRDefault="000B3B99">
      <w:pPr>
        <w:spacing w:line="360" w:lineRule="auto"/>
        <w:rPr>
          <w:rFonts w:ascii="宋体" w:hAnsi="宋体"/>
          <w:b/>
          <w:sz w:val="28"/>
          <w:szCs w:val="28"/>
        </w:rPr>
      </w:pPr>
      <w:bookmarkStart w:id="25" w:name="_Toc24303_WPSOffice_Level1"/>
      <w:r>
        <w:rPr>
          <w:rFonts w:ascii="宋体" w:hAnsi="宋体" w:hint="eastAsia"/>
          <w:b/>
          <w:sz w:val="28"/>
          <w:szCs w:val="28"/>
        </w:rPr>
        <w:t>乙    方</w:t>
      </w:r>
      <w:r>
        <w:rPr>
          <w:rFonts w:ascii="宋体" w:hAnsi="宋体" w:cs="宋体" w:hint="eastAsia"/>
          <w:sz w:val="28"/>
          <w:szCs w:val="28"/>
        </w:rPr>
        <w:t>（中标人）</w:t>
      </w:r>
      <w:r>
        <w:rPr>
          <w:rFonts w:ascii="宋体" w:hAnsi="宋体" w:hint="eastAsia"/>
          <w:b/>
          <w:sz w:val="28"/>
          <w:szCs w:val="28"/>
        </w:rPr>
        <w:t>：</w:t>
      </w:r>
    </w:p>
    <w:p w:rsidR="004704A8" w:rsidRDefault="000B3B99">
      <w:pPr>
        <w:spacing w:line="360" w:lineRule="auto"/>
        <w:rPr>
          <w:rFonts w:ascii="宋体" w:hAnsi="宋体"/>
          <w:sz w:val="28"/>
          <w:szCs w:val="28"/>
        </w:rPr>
      </w:pPr>
      <w:r>
        <w:rPr>
          <w:rFonts w:ascii="宋体" w:hAnsi="宋体" w:hint="eastAsia"/>
          <w:sz w:val="28"/>
          <w:szCs w:val="28"/>
        </w:rPr>
        <w:t>电    话：                传  真：           住  所：</w:t>
      </w:r>
      <w:bookmarkEnd w:id="25"/>
      <w:r>
        <w:rPr>
          <w:rFonts w:ascii="宋体" w:hAnsi="宋体" w:hint="eastAsia"/>
          <w:sz w:val="28"/>
          <w:szCs w:val="28"/>
        </w:rPr>
        <w:t xml:space="preserve">   </w:t>
      </w:r>
    </w:p>
    <w:p w:rsidR="004704A8" w:rsidRDefault="000B3B99">
      <w:pPr>
        <w:spacing w:line="360" w:lineRule="auto"/>
        <w:rPr>
          <w:rFonts w:ascii="宋体" w:hAnsi="宋体"/>
          <w:sz w:val="28"/>
          <w:szCs w:val="28"/>
        </w:rPr>
      </w:pPr>
      <w:r>
        <w:rPr>
          <w:rFonts w:ascii="宋体" w:hAnsi="宋体" w:hint="eastAsia"/>
          <w:sz w:val="28"/>
          <w:szCs w:val="28"/>
        </w:rPr>
        <w:t xml:space="preserve">项目名称：                                   </w:t>
      </w:r>
      <w:r>
        <w:rPr>
          <w:rFonts w:ascii="宋体" w:hAnsi="宋体" w:cs="宋体" w:hint="eastAsia"/>
          <w:sz w:val="28"/>
          <w:szCs w:val="28"/>
        </w:rPr>
        <w:t>项目</w:t>
      </w:r>
      <w:r>
        <w:rPr>
          <w:rFonts w:ascii="宋体" w:hAnsi="宋体" w:hint="eastAsia"/>
          <w:sz w:val="28"/>
          <w:szCs w:val="28"/>
        </w:rPr>
        <w:t xml:space="preserve">编号：  </w:t>
      </w:r>
    </w:p>
    <w:p w:rsidR="004704A8" w:rsidRDefault="000B3B99">
      <w:pPr>
        <w:spacing w:line="360" w:lineRule="auto"/>
        <w:ind w:firstLineChars="200" w:firstLine="560"/>
        <w:rPr>
          <w:rFonts w:ascii="宋体" w:hAnsi="宋体"/>
          <w:sz w:val="28"/>
          <w:szCs w:val="28"/>
        </w:rPr>
      </w:pPr>
      <w:r>
        <w:rPr>
          <w:rFonts w:ascii="宋体" w:hAnsi="宋体" w:cs="宋体" w:hint="eastAsia"/>
          <w:sz w:val="28"/>
          <w:szCs w:val="28"/>
        </w:rPr>
        <w:t>根据</w:t>
      </w:r>
      <w:r>
        <w:rPr>
          <w:rFonts w:ascii="宋体" w:hAnsi="宋体" w:cs="宋体" w:hint="eastAsia"/>
          <w:sz w:val="28"/>
          <w:szCs w:val="28"/>
          <w:u w:val="single"/>
        </w:rPr>
        <w:t xml:space="preserve">  XXXXXX项目  </w:t>
      </w:r>
      <w:r>
        <w:rPr>
          <w:rFonts w:ascii="宋体" w:hAnsi="宋体" w:cs="宋体" w:hint="eastAsia"/>
          <w:sz w:val="28"/>
          <w:szCs w:val="28"/>
        </w:rPr>
        <w:t>（项目编号：XXXXXX）</w:t>
      </w:r>
      <w:r>
        <w:rPr>
          <w:rFonts w:ascii="宋体" w:hAnsi="宋体" w:hint="eastAsia"/>
          <w:sz w:val="28"/>
          <w:szCs w:val="28"/>
        </w:rPr>
        <w:t>的采购结果，按照</w:t>
      </w:r>
      <w:r>
        <w:rPr>
          <w:rFonts w:asciiTheme="minorEastAsia" w:eastAsiaTheme="minorEastAsia" w:hAnsiTheme="minorEastAsia" w:hint="eastAsia"/>
          <w:sz w:val="28"/>
          <w:szCs w:val="28"/>
        </w:rPr>
        <w:t>《中华人民共和国民法典》和《深圳经济特区政府采购条例》</w:t>
      </w:r>
      <w:r>
        <w:rPr>
          <w:rFonts w:ascii="宋体" w:hAnsi="宋体" w:hint="eastAsia"/>
          <w:sz w:val="28"/>
          <w:szCs w:val="28"/>
        </w:rPr>
        <w:t>的规定，</w:t>
      </w:r>
      <w:r>
        <w:rPr>
          <w:rFonts w:ascii="宋体" w:hAnsi="宋体" w:hint="eastAsia"/>
          <w:kern w:val="28"/>
          <w:sz w:val="28"/>
          <w:szCs w:val="28"/>
        </w:rPr>
        <w:t>经双方协商，</w:t>
      </w:r>
      <w:r>
        <w:rPr>
          <w:rFonts w:ascii="宋体" w:hAnsi="宋体" w:hint="eastAsia"/>
          <w:sz w:val="28"/>
          <w:szCs w:val="28"/>
        </w:rPr>
        <w:t>本着平等互利和诚实信用的原则，</w:t>
      </w:r>
      <w:r>
        <w:rPr>
          <w:rFonts w:ascii="宋体" w:hAnsi="宋体" w:hint="eastAsia"/>
          <w:kern w:val="28"/>
          <w:sz w:val="28"/>
          <w:szCs w:val="28"/>
        </w:rPr>
        <w:t>一致同意签订本合同如下</w:t>
      </w:r>
      <w:r>
        <w:rPr>
          <w:rFonts w:ascii="宋体" w:hAnsi="宋体" w:hint="eastAsia"/>
          <w:sz w:val="28"/>
          <w:szCs w:val="28"/>
        </w:rPr>
        <w:t>。</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26" w:name="_Toc28004"/>
      <w:r>
        <w:rPr>
          <w:rFonts w:ascii="宋体" w:hAnsi="宋体" w:hint="eastAsia"/>
          <w:b/>
          <w:sz w:val="28"/>
          <w:szCs w:val="28"/>
        </w:rPr>
        <w:t>采购标的、数量</w:t>
      </w:r>
      <w:bookmarkEnd w:id="26"/>
    </w:p>
    <w:tbl>
      <w:tblPr>
        <w:tblStyle w:val="aff6"/>
        <w:tblW w:w="9396" w:type="dxa"/>
        <w:tblLayout w:type="fixed"/>
        <w:tblLook w:val="04A0" w:firstRow="1" w:lastRow="0" w:firstColumn="1" w:lastColumn="0" w:noHBand="0" w:noVBand="1"/>
      </w:tblPr>
      <w:tblGrid>
        <w:gridCol w:w="1242"/>
        <w:gridCol w:w="5022"/>
        <w:gridCol w:w="3132"/>
      </w:tblGrid>
      <w:tr w:rsidR="004704A8">
        <w:tc>
          <w:tcPr>
            <w:tcW w:w="1242" w:type="dxa"/>
          </w:tcPr>
          <w:p w:rsidR="004704A8" w:rsidRDefault="000B3B99">
            <w:pPr>
              <w:tabs>
                <w:tab w:val="left" w:pos="426"/>
              </w:tabs>
              <w:autoSpaceDE w:val="0"/>
              <w:autoSpaceDN w:val="0"/>
              <w:adjustRightInd w:val="0"/>
              <w:spacing w:line="360" w:lineRule="auto"/>
              <w:jc w:val="center"/>
              <w:rPr>
                <w:rFonts w:ascii="宋体" w:hAnsi="宋体"/>
                <w:b/>
                <w:kern w:val="0"/>
                <w:sz w:val="28"/>
                <w:szCs w:val="28"/>
              </w:rPr>
            </w:pPr>
            <w:bookmarkStart w:id="27" w:name="_Toc30376"/>
            <w:r>
              <w:rPr>
                <w:rFonts w:ascii="宋体" w:hAnsi="宋体" w:hint="eastAsia"/>
                <w:b/>
                <w:kern w:val="0"/>
                <w:sz w:val="28"/>
                <w:szCs w:val="28"/>
              </w:rPr>
              <w:t>序号</w:t>
            </w:r>
            <w:bookmarkEnd w:id="27"/>
          </w:p>
        </w:tc>
        <w:tc>
          <w:tcPr>
            <w:tcW w:w="5022" w:type="dxa"/>
          </w:tcPr>
          <w:p w:rsidR="004704A8" w:rsidRDefault="000B3B99">
            <w:pPr>
              <w:tabs>
                <w:tab w:val="left" w:pos="426"/>
              </w:tabs>
              <w:autoSpaceDE w:val="0"/>
              <w:autoSpaceDN w:val="0"/>
              <w:adjustRightInd w:val="0"/>
              <w:spacing w:line="360" w:lineRule="auto"/>
              <w:jc w:val="center"/>
              <w:rPr>
                <w:rFonts w:ascii="宋体" w:hAnsi="宋体"/>
                <w:kern w:val="0"/>
                <w:sz w:val="28"/>
                <w:szCs w:val="28"/>
              </w:rPr>
            </w:pPr>
            <w:bookmarkStart w:id="28" w:name="_Toc10646"/>
            <w:r>
              <w:rPr>
                <w:rFonts w:ascii="宋体" w:hAnsi="宋体" w:hint="eastAsia"/>
                <w:b/>
                <w:kern w:val="0"/>
                <w:sz w:val="28"/>
                <w:szCs w:val="28"/>
              </w:rPr>
              <w:t>采购标的</w:t>
            </w:r>
            <w:bookmarkEnd w:id="28"/>
          </w:p>
        </w:tc>
        <w:tc>
          <w:tcPr>
            <w:tcW w:w="3132" w:type="dxa"/>
          </w:tcPr>
          <w:p w:rsidR="004704A8" w:rsidRDefault="000B3B99">
            <w:pPr>
              <w:tabs>
                <w:tab w:val="left" w:pos="426"/>
              </w:tabs>
              <w:autoSpaceDE w:val="0"/>
              <w:autoSpaceDN w:val="0"/>
              <w:adjustRightInd w:val="0"/>
              <w:spacing w:line="360" w:lineRule="auto"/>
              <w:jc w:val="center"/>
              <w:rPr>
                <w:rFonts w:ascii="宋体" w:hAnsi="宋体"/>
                <w:b/>
                <w:kern w:val="0"/>
                <w:sz w:val="28"/>
                <w:szCs w:val="28"/>
              </w:rPr>
            </w:pPr>
            <w:bookmarkStart w:id="29" w:name="_Toc25294"/>
            <w:r>
              <w:rPr>
                <w:rFonts w:ascii="宋体" w:hAnsi="宋体" w:hint="eastAsia"/>
                <w:b/>
                <w:kern w:val="0"/>
                <w:sz w:val="28"/>
                <w:szCs w:val="28"/>
              </w:rPr>
              <w:t>数量</w:t>
            </w:r>
            <w:bookmarkEnd w:id="29"/>
          </w:p>
        </w:tc>
      </w:tr>
      <w:tr w:rsidR="004704A8">
        <w:tc>
          <w:tcPr>
            <w:tcW w:w="1242" w:type="dxa"/>
          </w:tcPr>
          <w:p w:rsidR="004704A8" w:rsidRDefault="000B3B99">
            <w:pPr>
              <w:tabs>
                <w:tab w:val="left" w:pos="426"/>
              </w:tabs>
              <w:autoSpaceDE w:val="0"/>
              <w:autoSpaceDN w:val="0"/>
              <w:adjustRightInd w:val="0"/>
              <w:spacing w:line="360" w:lineRule="auto"/>
              <w:jc w:val="center"/>
              <w:rPr>
                <w:rFonts w:ascii="宋体" w:hAnsi="宋体"/>
                <w:kern w:val="0"/>
                <w:sz w:val="28"/>
                <w:szCs w:val="28"/>
              </w:rPr>
            </w:pPr>
            <w:bookmarkStart w:id="30" w:name="_Toc18061"/>
            <w:r>
              <w:rPr>
                <w:rFonts w:ascii="宋体" w:hAnsi="宋体" w:hint="eastAsia"/>
                <w:kern w:val="0"/>
                <w:sz w:val="28"/>
                <w:szCs w:val="28"/>
              </w:rPr>
              <w:t>1</w:t>
            </w:r>
            <w:bookmarkEnd w:id="30"/>
          </w:p>
        </w:tc>
        <w:tc>
          <w:tcPr>
            <w:tcW w:w="5022" w:type="dxa"/>
          </w:tcPr>
          <w:p w:rsidR="004704A8" w:rsidRDefault="004704A8">
            <w:pPr>
              <w:tabs>
                <w:tab w:val="left" w:pos="426"/>
              </w:tabs>
              <w:autoSpaceDE w:val="0"/>
              <w:autoSpaceDN w:val="0"/>
              <w:adjustRightInd w:val="0"/>
              <w:spacing w:line="360" w:lineRule="auto"/>
              <w:jc w:val="left"/>
              <w:rPr>
                <w:rFonts w:ascii="宋体" w:hAnsi="宋体"/>
                <w:kern w:val="0"/>
                <w:sz w:val="28"/>
                <w:szCs w:val="28"/>
              </w:rPr>
            </w:pPr>
          </w:p>
        </w:tc>
        <w:tc>
          <w:tcPr>
            <w:tcW w:w="3132" w:type="dxa"/>
          </w:tcPr>
          <w:p w:rsidR="004704A8" w:rsidRDefault="004704A8">
            <w:pPr>
              <w:tabs>
                <w:tab w:val="left" w:pos="426"/>
              </w:tabs>
              <w:autoSpaceDE w:val="0"/>
              <w:autoSpaceDN w:val="0"/>
              <w:adjustRightInd w:val="0"/>
              <w:spacing w:line="360" w:lineRule="auto"/>
              <w:jc w:val="left"/>
              <w:rPr>
                <w:rFonts w:ascii="宋体" w:hAnsi="宋体"/>
                <w:kern w:val="0"/>
                <w:sz w:val="28"/>
                <w:szCs w:val="28"/>
              </w:rPr>
            </w:pPr>
          </w:p>
        </w:tc>
      </w:tr>
      <w:tr w:rsidR="004704A8">
        <w:tc>
          <w:tcPr>
            <w:tcW w:w="1242" w:type="dxa"/>
          </w:tcPr>
          <w:p w:rsidR="004704A8" w:rsidRDefault="000B3B99">
            <w:pPr>
              <w:tabs>
                <w:tab w:val="left" w:pos="426"/>
              </w:tabs>
              <w:autoSpaceDE w:val="0"/>
              <w:autoSpaceDN w:val="0"/>
              <w:adjustRightInd w:val="0"/>
              <w:spacing w:line="360" w:lineRule="auto"/>
              <w:jc w:val="center"/>
              <w:rPr>
                <w:rFonts w:ascii="宋体" w:hAnsi="宋体"/>
                <w:kern w:val="0"/>
                <w:sz w:val="28"/>
                <w:szCs w:val="28"/>
              </w:rPr>
            </w:pPr>
            <w:bookmarkStart w:id="31" w:name="_Toc7369"/>
            <w:r>
              <w:rPr>
                <w:rFonts w:ascii="宋体" w:hAnsi="宋体" w:hint="eastAsia"/>
                <w:kern w:val="0"/>
                <w:sz w:val="28"/>
                <w:szCs w:val="28"/>
              </w:rPr>
              <w:t>2</w:t>
            </w:r>
            <w:bookmarkEnd w:id="31"/>
          </w:p>
        </w:tc>
        <w:tc>
          <w:tcPr>
            <w:tcW w:w="5022" w:type="dxa"/>
          </w:tcPr>
          <w:p w:rsidR="004704A8" w:rsidRDefault="004704A8">
            <w:pPr>
              <w:pStyle w:val="18"/>
              <w:widowControl/>
              <w:spacing w:line="360" w:lineRule="auto"/>
              <w:ind w:left="425" w:firstLineChars="0" w:firstLine="0"/>
              <w:jc w:val="left"/>
              <w:rPr>
                <w:rFonts w:ascii="宋体" w:hAnsi="宋体"/>
                <w:kern w:val="0"/>
                <w:sz w:val="28"/>
                <w:szCs w:val="28"/>
              </w:rPr>
            </w:pPr>
          </w:p>
        </w:tc>
        <w:tc>
          <w:tcPr>
            <w:tcW w:w="3132" w:type="dxa"/>
          </w:tcPr>
          <w:p w:rsidR="004704A8" w:rsidRDefault="004704A8">
            <w:pPr>
              <w:tabs>
                <w:tab w:val="left" w:pos="426"/>
              </w:tabs>
              <w:autoSpaceDE w:val="0"/>
              <w:autoSpaceDN w:val="0"/>
              <w:adjustRightInd w:val="0"/>
              <w:spacing w:line="360" w:lineRule="auto"/>
              <w:jc w:val="left"/>
              <w:rPr>
                <w:rFonts w:ascii="宋体" w:hAnsi="宋体"/>
                <w:kern w:val="0"/>
                <w:sz w:val="28"/>
                <w:szCs w:val="28"/>
              </w:rPr>
            </w:pPr>
          </w:p>
        </w:tc>
      </w:tr>
    </w:tbl>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32" w:name="_Toc435540759"/>
      <w:bookmarkStart w:id="33" w:name="_Toc18079"/>
      <w:r>
        <w:rPr>
          <w:rFonts w:ascii="宋体" w:hAnsi="宋体" w:hint="eastAsia"/>
          <w:b/>
          <w:sz w:val="28"/>
          <w:szCs w:val="28"/>
        </w:rPr>
        <w:t>合同金额</w:t>
      </w:r>
      <w:bookmarkEnd w:id="32"/>
      <w:bookmarkEnd w:id="33"/>
    </w:p>
    <w:p w:rsidR="004704A8" w:rsidRDefault="000B3B99">
      <w:pPr>
        <w:pStyle w:val="af2"/>
        <w:spacing w:line="360" w:lineRule="auto"/>
        <w:ind w:firstLineChars="200" w:firstLine="560"/>
        <w:rPr>
          <w:rFonts w:hAnsi="宋体"/>
          <w:sz w:val="28"/>
          <w:szCs w:val="28"/>
        </w:rPr>
      </w:pPr>
      <w:r>
        <w:rPr>
          <w:rFonts w:hAnsi="宋体" w:hint="eastAsia"/>
          <w:sz w:val="28"/>
          <w:szCs w:val="28"/>
        </w:rPr>
        <w:t>合同金额为（大写）：_________________元（￥_______________元）。</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34" w:name="_Toc435540760"/>
      <w:bookmarkStart w:id="35" w:name="_Toc28847"/>
      <w:r>
        <w:rPr>
          <w:rFonts w:ascii="宋体" w:hAnsi="宋体" w:hint="eastAsia"/>
          <w:b/>
          <w:sz w:val="28"/>
          <w:szCs w:val="28"/>
        </w:rPr>
        <w:t>服务范围</w:t>
      </w:r>
      <w:bookmarkEnd w:id="34"/>
      <w:bookmarkEnd w:id="35"/>
    </w:p>
    <w:p w:rsidR="004704A8" w:rsidRDefault="000B3B99">
      <w:pPr>
        <w:spacing w:line="360" w:lineRule="auto"/>
        <w:rPr>
          <w:rFonts w:ascii="宋体" w:hAnsi="宋体"/>
          <w:sz w:val="28"/>
          <w:szCs w:val="28"/>
        </w:rPr>
      </w:pPr>
      <w:r>
        <w:rPr>
          <w:rFonts w:ascii="宋体" w:hAnsi="宋体" w:hint="eastAsia"/>
          <w:sz w:val="28"/>
          <w:szCs w:val="28"/>
        </w:rPr>
        <w:t xml:space="preserve">　　甲方聘请乙方提供以下服务：</w:t>
      </w:r>
    </w:p>
    <w:p w:rsidR="004704A8" w:rsidRDefault="000B3B99">
      <w:pPr>
        <w:spacing w:line="360" w:lineRule="auto"/>
        <w:rPr>
          <w:rFonts w:ascii="宋体" w:hAnsi="宋体"/>
          <w:sz w:val="28"/>
          <w:szCs w:val="28"/>
          <w:u w:val="single"/>
        </w:rPr>
      </w:pPr>
      <w:r>
        <w:rPr>
          <w:rFonts w:ascii="宋体" w:hAnsi="宋体" w:hint="eastAsia"/>
          <w:sz w:val="28"/>
          <w:szCs w:val="28"/>
        </w:rPr>
        <w:t xml:space="preserve">　　1．本合同项下的服务指。</w:t>
      </w:r>
    </w:p>
    <w:p w:rsidR="004704A8" w:rsidRDefault="000B3B99">
      <w:pPr>
        <w:spacing w:line="360" w:lineRule="auto"/>
        <w:rPr>
          <w:rFonts w:ascii="宋体" w:hAnsi="宋体"/>
          <w:sz w:val="28"/>
          <w:szCs w:val="28"/>
        </w:rPr>
      </w:pPr>
      <w:r>
        <w:rPr>
          <w:rFonts w:ascii="宋体" w:hAnsi="宋体" w:hint="eastAsia"/>
          <w:sz w:val="28"/>
          <w:szCs w:val="28"/>
        </w:rPr>
        <w:t xml:space="preserve">　　2．……</w:t>
      </w:r>
    </w:p>
    <w:p w:rsidR="004704A8" w:rsidRDefault="000B3B99">
      <w:pPr>
        <w:spacing w:line="360" w:lineRule="auto"/>
        <w:ind w:firstLineChars="200" w:firstLine="560"/>
        <w:rPr>
          <w:rFonts w:ascii="宋体" w:hAnsi="宋体"/>
          <w:sz w:val="28"/>
          <w:szCs w:val="28"/>
        </w:rPr>
      </w:pPr>
      <w:r>
        <w:rPr>
          <w:rFonts w:ascii="宋体" w:hAnsi="宋体" w:hint="eastAsia"/>
          <w:sz w:val="28"/>
          <w:szCs w:val="28"/>
        </w:rPr>
        <w:t>3．……</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36" w:name="_Toc13367"/>
      <w:r>
        <w:rPr>
          <w:rFonts w:ascii="宋体" w:hAnsi="宋体" w:hint="eastAsia"/>
          <w:b/>
          <w:sz w:val="28"/>
          <w:szCs w:val="28"/>
        </w:rPr>
        <w:t>质量要求：</w:t>
      </w:r>
      <w:bookmarkEnd w:id="36"/>
    </w:p>
    <w:p w:rsidR="004704A8" w:rsidRDefault="004704A8">
      <w:pPr>
        <w:spacing w:line="360" w:lineRule="auto"/>
        <w:ind w:firstLineChars="200" w:firstLine="560"/>
        <w:rPr>
          <w:rFonts w:ascii="宋体" w:hAnsi="宋体"/>
          <w:sz w:val="28"/>
          <w:szCs w:val="28"/>
        </w:rPr>
      </w:pP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37" w:name="_Toc435540761"/>
      <w:bookmarkStart w:id="38" w:name="_Toc15148"/>
      <w:r>
        <w:rPr>
          <w:rFonts w:ascii="宋体" w:hAnsi="宋体" w:hint="eastAsia"/>
          <w:b/>
          <w:sz w:val="28"/>
          <w:szCs w:val="28"/>
        </w:rPr>
        <w:lastRenderedPageBreak/>
        <w:t>甲方乙方的权利和义务</w:t>
      </w:r>
      <w:bookmarkEnd w:id="37"/>
      <w:bookmarkEnd w:id="38"/>
    </w:p>
    <w:p w:rsidR="004704A8" w:rsidRDefault="000B3B99">
      <w:pPr>
        <w:spacing w:line="360" w:lineRule="auto"/>
        <w:rPr>
          <w:rFonts w:ascii="宋体" w:hAnsi="宋体"/>
          <w:sz w:val="28"/>
          <w:szCs w:val="28"/>
        </w:rPr>
      </w:pPr>
      <w:r>
        <w:rPr>
          <w:rFonts w:ascii="宋体" w:hAnsi="宋体" w:hint="eastAsia"/>
          <w:sz w:val="28"/>
          <w:szCs w:val="28"/>
        </w:rPr>
        <w:t xml:space="preserve">　　（一） 甲方的权利和义务</w:t>
      </w:r>
    </w:p>
    <w:p w:rsidR="004704A8" w:rsidRDefault="000B3B99">
      <w:pPr>
        <w:spacing w:line="360" w:lineRule="auto"/>
        <w:rPr>
          <w:rFonts w:ascii="宋体" w:hAnsi="宋体"/>
          <w:sz w:val="28"/>
          <w:szCs w:val="28"/>
        </w:rPr>
      </w:pPr>
      <w:r>
        <w:rPr>
          <w:rFonts w:ascii="宋体" w:hAnsi="宋体" w:hint="eastAsia"/>
          <w:sz w:val="28"/>
          <w:szCs w:val="28"/>
        </w:rPr>
        <w:t xml:space="preserve">　　（二） 乙方的权利和义务</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39" w:name="_Toc11665"/>
      <w:r>
        <w:rPr>
          <w:rFonts w:ascii="宋体" w:hAnsi="宋体" w:hint="eastAsia"/>
          <w:b/>
          <w:sz w:val="28"/>
          <w:szCs w:val="28"/>
        </w:rPr>
        <w:t>履行期限及地点和方式：</w:t>
      </w:r>
      <w:bookmarkEnd w:id="39"/>
    </w:p>
    <w:p w:rsidR="004704A8" w:rsidRDefault="000B3B99">
      <w:pPr>
        <w:spacing w:line="360" w:lineRule="auto"/>
        <w:ind w:firstLine="435"/>
        <w:rPr>
          <w:rFonts w:ascii="宋体" w:hAnsi="宋体"/>
          <w:sz w:val="28"/>
          <w:szCs w:val="28"/>
        </w:rPr>
      </w:pPr>
      <w:r>
        <w:rPr>
          <w:rFonts w:ascii="宋体" w:hAnsi="宋体" w:hint="eastAsia"/>
          <w:sz w:val="28"/>
          <w:szCs w:val="28"/>
        </w:rPr>
        <w:t>履行期限：委托服务期间自______年______月至______年______月止。</w:t>
      </w:r>
    </w:p>
    <w:p w:rsidR="004704A8" w:rsidRDefault="000B3B99">
      <w:pPr>
        <w:spacing w:line="360" w:lineRule="auto"/>
        <w:ind w:firstLine="435"/>
        <w:rPr>
          <w:rFonts w:ascii="宋体" w:hAnsi="宋体"/>
          <w:sz w:val="28"/>
          <w:szCs w:val="28"/>
        </w:rPr>
      </w:pPr>
      <w:r>
        <w:rPr>
          <w:rFonts w:ascii="宋体" w:hAnsi="宋体" w:hint="eastAsia"/>
          <w:sz w:val="28"/>
          <w:szCs w:val="28"/>
        </w:rPr>
        <w:t>履约地点：</w:t>
      </w:r>
    </w:p>
    <w:p w:rsidR="004704A8" w:rsidRDefault="000B3B99">
      <w:pPr>
        <w:spacing w:line="360" w:lineRule="auto"/>
        <w:ind w:firstLine="435"/>
        <w:rPr>
          <w:rFonts w:ascii="宋体" w:hAnsi="宋体"/>
          <w:sz w:val="28"/>
          <w:szCs w:val="28"/>
        </w:rPr>
      </w:pPr>
      <w:r>
        <w:rPr>
          <w:rFonts w:ascii="宋体" w:hAnsi="宋体" w:hint="eastAsia"/>
          <w:sz w:val="28"/>
          <w:szCs w:val="28"/>
        </w:rPr>
        <w:t>方式：</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40" w:name="_Toc435540763"/>
      <w:bookmarkStart w:id="41" w:name="_Toc3267"/>
      <w:r>
        <w:rPr>
          <w:rFonts w:ascii="宋体" w:hAnsi="宋体" w:hint="eastAsia"/>
          <w:b/>
          <w:sz w:val="28"/>
          <w:szCs w:val="28"/>
        </w:rPr>
        <w:t>付款方式</w:t>
      </w:r>
      <w:bookmarkEnd w:id="40"/>
      <w:bookmarkEnd w:id="41"/>
    </w:p>
    <w:p w:rsidR="004704A8" w:rsidRDefault="004704A8">
      <w:pPr>
        <w:tabs>
          <w:tab w:val="left" w:pos="426"/>
        </w:tabs>
        <w:spacing w:line="360" w:lineRule="auto"/>
        <w:ind w:left="480"/>
        <w:rPr>
          <w:rFonts w:ascii="宋体" w:hAnsi="宋体" w:cs="宋体"/>
          <w:b/>
          <w:sz w:val="28"/>
          <w:szCs w:val="28"/>
        </w:rPr>
      </w:pPr>
      <w:bookmarkStart w:id="42" w:name="_Toc435540764"/>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43" w:name="_Toc10107"/>
      <w:r>
        <w:rPr>
          <w:rFonts w:ascii="宋体" w:hAnsi="宋体" w:hint="eastAsia"/>
          <w:b/>
          <w:sz w:val="28"/>
          <w:szCs w:val="28"/>
        </w:rPr>
        <w:t>验收要求：</w:t>
      </w:r>
      <w:bookmarkEnd w:id="43"/>
    </w:p>
    <w:p w:rsidR="004704A8" w:rsidRDefault="000B3B99">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w:t>
      </w:r>
      <w:r>
        <w:rPr>
          <w:rFonts w:ascii="Arial" w:hAnsi="Arial" w:cs="Arial"/>
          <w:kern w:val="0"/>
          <w:sz w:val="28"/>
          <w:szCs w:val="28"/>
        </w:rPr>
        <w:t xml:space="preserve"> _______</w:t>
      </w:r>
      <w:r>
        <w:rPr>
          <w:rFonts w:ascii="Arial" w:hAnsi="Arial" w:cs="Arial"/>
          <w:kern w:val="0"/>
          <w:sz w:val="28"/>
          <w:szCs w:val="28"/>
        </w:rPr>
        <w:t>标准，采用</w:t>
      </w:r>
      <w:r>
        <w:rPr>
          <w:rFonts w:ascii="Arial" w:hAnsi="Arial" w:cs="Arial"/>
          <w:kern w:val="0"/>
          <w:sz w:val="28"/>
          <w:szCs w:val="28"/>
        </w:rPr>
        <w:t>______</w:t>
      </w:r>
      <w:r>
        <w:rPr>
          <w:rFonts w:ascii="Arial" w:hAnsi="Arial" w:cs="Arial"/>
          <w:kern w:val="0"/>
          <w:sz w:val="28"/>
          <w:szCs w:val="28"/>
        </w:rPr>
        <w:t>方式验收，由</w:t>
      </w:r>
      <w:r>
        <w:rPr>
          <w:rFonts w:ascii="Arial" w:hAnsi="Arial" w:cs="Arial"/>
          <w:kern w:val="0"/>
          <w:sz w:val="28"/>
          <w:szCs w:val="28"/>
        </w:rPr>
        <w:t>_____</w:t>
      </w:r>
      <w:r>
        <w:rPr>
          <w:rFonts w:ascii="Arial" w:hAnsi="Arial" w:cs="Arial"/>
          <w:kern w:val="0"/>
          <w:sz w:val="28"/>
          <w:szCs w:val="28"/>
        </w:rPr>
        <w:t>方出具服务或者培训项目验收证明。</w:t>
      </w:r>
    </w:p>
    <w:p w:rsidR="004704A8" w:rsidRDefault="000B3B99">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w:t>
      </w:r>
      <w:r>
        <w:rPr>
          <w:rFonts w:ascii="Arial" w:hAnsi="Arial" w:cs="Arial"/>
          <w:kern w:val="0"/>
          <w:sz w:val="28"/>
          <w:szCs w:val="28"/>
        </w:rPr>
        <w:t>______</w:t>
      </w:r>
      <w:r>
        <w:rPr>
          <w:rFonts w:ascii="Arial" w:hAnsi="Arial" w:cs="Arial"/>
          <w:kern w:val="0"/>
          <w:sz w:val="28"/>
          <w:szCs w:val="28"/>
        </w:rPr>
        <w:t>。在保证期内发现服务质量缺陷的，服务方应当负责返工或者采取补救措施。但因委托方使用、保管不当引起的问题除外。</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44" w:name="_Toc23573"/>
      <w:r>
        <w:rPr>
          <w:rFonts w:ascii="宋体" w:hAnsi="宋体" w:hint="eastAsia"/>
          <w:b/>
          <w:sz w:val="28"/>
          <w:szCs w:val="28"/>
        </w:rPr>
        <w:t>知识产权归属</w:t>
      </w:r>
      <w:bookmarkEnd w:id="42"/>
      <w:bookmarkEnd w:id="44"/>
    </w:p>
    <w:p w:rsidR="004704A8" w:rsidRDefault="000B3B99">
      <w:pPr>
        <w:spacing w:line="360" w:lineRule="auto"/>
        <w:ind w:firstLineChars="200" w:firstLine="560"/>
        <w:rPr>
          <w:rFonts w:ascii="宋体" w:hAnsi="宋体" w:cs="宋体"/>
          <w:sz w:val="28"/>
          <w:szCs w:val="28"/>
        </w:rPr>
      </w:pPr>
      <w:r>
        <w:rPr>
          <w:rFonts w:ascii="宋体" w:hAnsi="宋体" w:cs="宋体" w:hint="eastAsia"/>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45" w:name="_Toc435540765"/>
      <w:bookmarkStart w:id="46" w:name="_Toc26358"/>
      <w:r>
        <w:rPr>
          <w:rFonts w:ascii="宋体" w:hAnsi="宋体" w:hint="eastAsia"/>
          <w:b/>
          <w:sz w:val="28"/>
          <w:szCs w:val="28"/>
        </w:rPr>
        <w:t>保密</w:t>
      </w:r>
      <w:bookmarkEnd w:id="45"/>
      <w:bookmarkEnd w:id="46"/>
    </w:p>
    <w:p w:rsidR="004704A8" w:rsidRDefault="000B3B99">
      <w:pPr>
        <w:spacing w:line="360" w:lineRule="auto"/>
        <w:ind w:firstLineChars="200" w:firstLine="560"/>
        <w:rPr>
          <w:rFonts w:ascii="宋体" w:hAnsi="宋体" w:cs="宋体"/>
          <w:sz w:val="28"/>
          <w:szCs w:val="28"/>
        </w:rPr>
      </w:pPr>
      <w:r>
        <w:rPr>
          <w:rFonts w:ascii="宋体" w:hAnsi="宋体" w:cs="宋体" w:hint="eastAsia"/>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rsidR="004704A8" w:rsidRDefault="000B3B99">
      <w:pPr>
        <w:autoSpaceDE w:val="0"/>
        <w:autoSpaceDN w:val="0"/>
        <w:adjustRightInd w:val="0"/>
        <w:spacing w:line="360" w:lineRule="auto"/>
        <w:ind w:left="420" w:hangingChars="150" w:hanging="420"/>
        <w:jc w:val="left"/>
        <w:rPr>
          <w:rFonts w:ascii="宋体" w:hAnsi="宋体"/>
          <w:sz w:val="28"/>
          <w:szCs w:val="28"/>
        </w:rPr>
      </w:pPr>
      <w:bookmarkStart w:id="47" w:name="_Toc26491"/>
      <w:bookmarkStart w:id="48" w:name="_Toc435540766"/>
      <w:r>
        <w:rPr>
          <w:rFonts w:ascii="宋体" w:hAnsi="宋体" w:hint="eastAsia"/>
          <w:sz w:val="28"/>
          <w:szCs w:val="28"/>
        </w:rPr>
        <w:t>1）未经甲方事先书面同意，乙方不得将由甲方为本合同提供的条文、规格、</w:t>
      </w:r>
      <w:r>
        <w:rPr>
          <w:rFonts w:ascii="宋体" w:hAnsi="宋体" w:hint="eastAsia"/>
          <w:sz w:val="28"/>
          <w:szCs w:val="28"/>
        </w:rPr>
        <w:lastRenderedPageBreak/>
        <w:t>计划、图纸、模型、样品或资料提供给与本合同无关的任何第三方，不得将其用于履行本合同之外的其它用途。即使向与履行本合同有关的人员提供，也应注意保密并限于履行合同所必需的范围。</w:t>
      </w:r>
      <w:bookmarkEnd w:id="47"/>
    </w:p>
    <w:p w:rsidR="004704A8" w:rsidRDefault="000B3B99">
      <w:pPr>
        <w:tabs>
          <w:tab w:val="left" w:pos="420"/>
        </w:tabs>
        <w:autoSpaceDE w:val="0"/>
        <w:autoSpaceDN w:val="0"/>
        <w:adjustRightInd w:val="0"/>
        <w:spacing w:line="360" w:lineRule="auto"/>
        <w:ind w:left="420" w:hangingChars="150" w:hanging="420"/>
        <w:jc w:val="left"/>
        <w:rPr>
          <w:rFonts w:ascii="宋体" w:hAnsi="宋体"/>
          <w:b/>
          <w:sz w:val="28"/>
          <w:szCs w:val="28"/>
        </w:rPr>
      </w:pPr>
      <w:bookmarkStart w:id="49" w:name="_Toc28896"/>
      <w:r>
        <w:rPr>
          <w:rFonts w:ascii="宋体" w:hAnsi="宋体" w:hint="eastAsia"/>
          <w:sz w:val="28"/>
          <w:szCs w:val="28"/>
        </w:rPr>
        <w:t>2）除了合同本身之外，上款所列举的任何物件均是甲方的财产。如果甲方有要求，乙方在完成合同后应将这些物件及全部复制件还给甲方。</w:t>
      </w:r>
      <w:bookmarkEnd w:id="48"/>
      <w:bookmarkEnd w:id="49"/>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50" w:name="_Toc10369"/>
      <w:bookmarkStart w:id="51" w:name="_Toc435540767"/>
      <w:r>
        <w:rPr>
          <w:rFonts w:ascii="宋体" w:hAnsi="宋体" w:hint="eastAsia"/>
          <w:b/>
          <w:sz w:val="28"/>
          <w:szCs w:val="28"/>
        </w:rPr>
        <w:t>违约责任与赔偿损失</w:t>
      </w:r>
      <w:bookmarkEnd w:id="50"/>
    </w:p>
    <w:p w:rsidR="004704A8" w:rsidRDefault="000B3B99">
      <w:pPr>
        <w:tabs>
          <w:tab w:val="left" w:pos="900"/>
        </w:tabs>
        <w:spacing w:line="360" w:lineRule="auto"/>
        <w:ind w:left="420" w:hangingChars="150" w:hanging="420"/>
        <w:rPr>
          <w:rFonts w:ascii="宋体" w:hAnsi="宋体"/>
          <w:sz w:val="28"/>
          <w:szCs w:val="28"/>
        </w:rPr>
      </w:pPr>
      <w:r>
        <w:rPr>
          <w:rFonts w:ascii="宋体" w:hAnsi="宋体" w:hint="eastAsia"/>
          <w:sz w:val="28"/>
          <w:szCs w:val="28"/>
        </w:rPr>
        <w:t>1）乙方提供的服务不符合采购文件、投标文件或本合同规定的，甲方有权拒收，并且乙方须向甲方支付本合同总价5%的违约金。</w:t>
      </w:r>
    </w:p>
    <w:p w:rsidR="004704A8" w:rsidRDefault="000B3B99">
      <w:pPr>
        <w:tabs>
          <w:tab w:val="left" w:pos="720"/>
          <w:tab w:val="left" w:pos="900"/>
        </w:tabs>
        <w:spacing w:line="360" w:lineRule="auto"/>
        <w:ind w:left="420" w:right="51" w:hangingChars="150" w:hanging="420"/>
        <w:rPr>
          <w:rFonts w:ascii="宋体" w:hAnsi="宋体"/>
          <w:sz w:val="28"/>
          <w:szCs w:val="28"/>
        </w:rPr>
      </w:pPr>
      <w:r>
        <w:rPr>
          <w:rFonts w:ascii="宋体" w:hAnsi="宋体" w:hint="eastAsia"/>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4704A8" w:rsidRDefault="000B3B99">
      <w:pPr>
        <w:spacing w:line="360" w:lineRule="auto"/>
        <w:ind w:left="420" w:hangingChars="150" w:hanging="420"/>
        <w:rPr>
          <w:rFonts w:ascii="宋体" w:hAnsi="宋体"/>
          <w:sz w:val="28"/>
          <w:szCs w:val="28"/>
        </w:rPr>
      </w:pPr>
      <w:r>
        <w:rPr>
          <w:rFonts w:ascii="宋体" w:hAnsi="宋体" w:hint="eastAsia"/>
          <w:sz w:val="28"/>
          <w:szCs w:val="28"/>
        </w:rPr>
        <w:t>3）甲方无正当理由拒收接受服务，到期拒付服务款项的，甲方向乙方偿付本合同总价5%的违约金。甲方逾期付款，则每日按本合同总价的3‰向乙方偿付违约金。</w:t>
      </w:r>
    </w:p>
    <w:p w:rsidR="004704A8" w:rsidRDefault="000B3B99">
      <w:pPr>
        <w:spacing w:line="360" w:lineRule="auto"/>
        <w:rPr>
          <w:rFonts w:ascii="宋体" w:hAnsi="宋体"/>
          <w:bCs/>
          <w:sz w:val="28"/>
          <w:szCs w:val="28"/>
        </w:rPr>
      </w:pPr>
      <w:r>
        <w:rPr>
          <w:rFonts w:ascii="宋体" w:hAnsi="宋体" w:hint="eastAsia"/>
          <w:bCs/>
          <w:sz w:val="28"/>
          <w:szCs w:val="28"/>
        </w:rPr>
        <w:t>4）其它违约责任按《中华人民共和国</w:t>
      </w:r>
      <w:r>
        <w:rPr>
          <w:rFonts w:asciiTheme="minorEastAsia" w:eastAsiaTheme="minorEastAsia" w:hAnsiTheme="minorEastAsia" w:hint="eastAsia"/>
          <w:sz w:val="28"/>
          <w:szCs w:val="28"/>
        </w:rPr>
        <w:t>民法典</w:t>
      </w:r>
      <w:r>
        <w:rPr>
          <w:rFonts w:ascii="宋体" w:hAnsi="宋体" w:hint="eastAsia"/>
          <w:bCs/>
          <w:sz w:val="28"/>
          <w:szCs w:val="28"/>
        </w:rPr>
        <w:t>》处理。</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52" w:name="_Toc26655"/>
      <w:r>
        <w:rPr>
          <w:rFonts w:ascii="宋体" w:hAnsi="宋体" w:hint="eastAsia"/>
          <w:b/>
          <w:sz w:val="28"/>
          <w:szCs w:val="28"/>
        </w:rPr>
        <w:t>争端的解决</w:t>
      </w:r>
      <w:bookmarkEnd w:id="51"/>
      <w:bookmarkEnd w:id="52"/>
    </w:p>
    <w:p w:rsidR="004704A8" w:rsidRDefault="000B3B99">
      <w:pPr>
        <w:spacing w:line="360" w:lineRule="auto"/>
        <w:ind w:firstLineChars="200" w:firstLine="560"/>
        <w:rPr>
          <w:rFonts w:ascii="宋体" w:hAnsi="宋体"/>
          <w:sz w:val="28"/>
          <w:szCs w:val="28"/>
        </w:rPr>
      </w:pPr>
      <w:r>
        <w:rPr>
          <w:rFonts w:ascii="宋体" w:hAnsi="宋体" w:hint="eastAsia"/>
          <w:sz w:val="28"/>
          <w:szCs w:val="28"/>
        </w:rPr>
        <w:t>合同执行过程中发生的任何争议，如双方不能通过友好协商解决，甲、乙双方一致同意向甲方所在地人民法院提起诉讼。</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53" w:name="_Toc4084"/>
      <w:bookmarkStart w:id="54" w:name="_Toc435540768"/>
      <w:r>
        <w:rPr>
          <w:rFonts w:ascii="宋体" w:hAnsi="宋体" w:hint="eastAsia"/>
          <w:b/>
          <w:sz w:val="28"/>
          <w:szCs w:val="28"/>
        </w:rPr>
        <w:t>不可抗力</w:t>
      </w:r>
      <w:bookmarkEnd w:id="53"/>
      <w:bookmarkEnd w:id="54"/>
    </w:p>
    <w:p w:rsidR="004704A8" w:rsidRDefault="000B3B99">
      <w:pPr>
        <w:spacing w:line="360" w:lineRule="auto"/>
        <w:ind w:firstLineChars="200" w:firstLine="560"/>
        <w:rPr>
          <w:rFonts w:ascii="宋体" w:hAnsi="宋体"/>
          <w:sz w:val="28"/>
          <w:szCs w:val="28"/>
        </w:rPr>
      </w:pPr>
      <w:r>
        <w:rPr>
          <w:rFonts w:ascii="宋体" w:hAnsi="宋体" w:hint="eastAsia"/>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r>
        <w:rPr>
          <w:rFonts w:ascii="宋体" w:hAnsi="宋体" w:hint="eastAsia"/>
          <w:b/>
          <w:sz w:val="28"/>
          <w:szCs w:val="28"/>
        </w:rPr>
        <w:t>税费</w:t>
      </w:r>
    </w:p>
    <w:p w:rsidR="004704A8" w:rsidRDefault="000B3B99">
      <w:pPr>
        <w:spacing w:line="360" w:lineRule="auto"/>
        <w:ind w:firstLineChars="200" w:firstLine="560"/>
        <w:rPr>
          <w:rFonts w:ascii="宋体" w:hAnsi="宋体"/>
          <w:sz w:val="28"/>
          <w:szCs w:val="28"/>
        </w:rPr>
      </w:pPr>
      <w:r>
        <w:rPr>
          <w:rFonts w:ascii="宋体" w:hAnsi="宋体" w:hint="eastAsia"/>
          <w:sz w:val="28"/>
          <w:szCs w:val="28"/>
        </w:rPr>
        <w:t>在中国境内、外发生的与本合同执行有关的一切税费均由乙方负担。</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55" w:name="_Toc14244"/>
      <w:bookmarkStart w:id="56" w:name="_Toc435540770"/>
      <w:r>
        <w:rPr>
          <w:rFonts w:ascii="宋体" w:hAnsi="宋体" w:hint="eastAsia"/>
          <w:b/>
          <w:sz w:val="28"/>
          <w:szCs w:val="28"/>
        </w:rPr>
        <w:lastRenderedPageBreak/>
        <w:t>其它</w:t>
      </w:r>
      <w:bookmarkEnd w:id="55"/>
      <w:bookmarkEnd w:id="56"/>
    </w:p>
    <w:p w:rsidR="004704A8" w:rsidRDefault="000B3B99" w:rsidP="000B3B99">
      <w:pPr>
        <w:spacing w:line="360" w:lineRule="auto"/>
        <w:ind w:left="465" w:hangingChars="166" w:hanging="465"/>
        <w:rPr>
          <w:rFonts w:ascii="宋体" w:hAnsi="宋体"/>
          <w:b/>
          <w:sz w:val="28"/>
          <w:szCs w:val="28"/>
        </w:rPr>
      </w:pPr>
      <w:r>
        <w:rPr>
          <w:rFonts w:ascii="宋体" w:hAnsi="宋体" w:hint="eastAsia"/>
          <w:sz w:val="28"/>
          <w:szCs w:val="28"/>
        </w:rPr>
        <w:t>1）本合同所有附件、招标文件、投标文件、中标通知书均为合同的有效组成部分，与本合同具有同等法律效力。</w:t>
      </w:r>
    </w:p>
    <w:p w:rsidR="004704A8" w:rsidRDefault="000B3B99">
      <w:pPr>
        <w:spacing w:line="360" w:lineRule="auto"/>
        <w:ind w:left="428" w:hangingChars="153" w:hanging="428"/>
        <w:rPr>
          <w:rFonts w:ascii="宋体" w:hAnsi="宋体"/>
          <w:sz w:val="28"/>
          <w:szCs w:val="28"/>
        </w:rPr>
      </w:pPr>
      <w:r>
        <w:rPr>
          <w:rFonts w:ascii="宋体" w:hAnsi="宋体" w:hint="eastAsia"/>
          <w:bCs/>
          <w:sz w:val="28"/>
          <w:szCs w:val="28"/>
        </w:rPr>
        <w:t>2</w:t>
      </w:r>
      <w:r>
        <w:rPr>
          <w:rFonts w:ascii="宋体" w:hAnsi="宋体" w:hint="eastAsia"/>
          <w:sz w:val="28"/>
          <w:szCs w:val="28"/>
        </w:rPr>
        <w:t>）在执行本合同的过程中，所有经双方签署确认的文件（包括会议纪要、补充协议、往来信函）即成为本合同的有效组成部分。</w:t>
      </w:r>
    </w:p>
    <w:p w:rsidR="004704A8" w:rsidRDefault="000B3B99">
      <w:pPr>
        <w:spacing w:line="360" w:lineRule="auto"/>
        <w:rPr>
          <w:rFonts w:ascii="宋体" w:hAnsi="宋体"/>
          <w:sz w:val="28"/>
          <w:szCs w:val="28"/>
        </w:rPr>
      </w:pPr>
      <w:r>
        <w:rPr>
          <w:rFonts w:ascii="宋体" w:hAnsi="宋体" w:hint="eastAsia"/>
          <w:sz w:val="28"/>
          <w:szCs w:val="28"/>
        </w:rPr>
        <w:t xml:space="preserve">3）如一方地址、电话、传真号码有变更，应在变更当日内书面通知对方，否则，应承担相应责任。 </w:t>
      </w:r>
    </w:p>
    <w:p w:rsidR="004704A8" w:rsidRDefault="000B3B99">
      <w:pPr>
        <w:spacing w:line="360" w:lineRule="auto"/>
        <w:rPr>
          <w:rFonts w:ascii="宋体" w:hAnsi="宋体"/>
          <w:sz w:val="28"/>
          <w:szCs w:val="28"/>
        </w:rPr>
      </w:pPr>
      <w:r>
        <w:rPr>
          <w:rFonts w:ascii="宋体" w:hAnsi="宋体" w:hint="eastAsia"/>
          <w:sz w:val="28"/>
          <w:szCs w:val="28"/>
        </w:rPr>
        <w:t>4）除甲方事先书面同意外，乙方不得部分或全部转让其应履行的合同项下的义务。</w:t>
      </w:r>
    </w:p>
    <w:p w:rsidR="004704A8" w:rsidRDefault="000B3B99">
      <w:pPr>
        <w:numPr>
          <w:ilvl w:val="0"/>
          <w:numId w:val="10"/>
        </w:numPr>
        <w:autoSpaceDE w:val="0"/>
        <w:autoSpaceDN w:val="0"/>
        <w:adjustRightInd w:val="0"/>
        <w:spacing w:line="360" w:lineRule="auto"/>
        <w:ind w:left="590" w:hangingChars="210" w:hanging="590"/>
        <w:jc w:val="left"/>
        <w:rPr>
          <w:rFonts w:ascii="宋体" w:hAnsi="宋体"/>
          <w:b/>
          <w:sz w:val="28"/>
          <w:szCs w:val="28"/>
        </w:rPr>
      </w:pPr>
      <w:bookmarkStart w:id="57" w:name="_Toc435540771"/>
      <w:bookmarkStart w:id="58" w:name="_Toc29893"/>
      <w:r>
        <w:rPr>
          <w:rFonts w:ascii="宋体" w:hAnsi="宋体" w:hint="eastAsia"/>
          <w:b/>
          <w:sz w:val="28"/>
          <w:szCs w:val="28"/>
        </w:rPr>
        <w:t>合同生效</w:t>
      </w:r>
      <w:bookmarkEnd w:id="57"/>
      <w:bookmarkEnd w:id="58"/>
    </w:p>
    <w:p w:rsidR="004704A8" w:rsidRDefault="000B3B99">
      <w:pPr>
        <w:spacing w:line="360" w:lineRule="auto"/>
        <w:rPr>
          <w:rFonts w:ascii="宋体" w:hAnsi="宋体" w:cs="宋体"/>
          <w:sz w:val="28"/>
          <w:szCs w:val="28"/>
        </w:rPr>
      </w:pPr>
      <w:r>
        <w:rPr>
          <w:rFonts w:ascii="宋体" w:hAnsi="宋体" w:cs="宋体" w:hint="eastAsia"/>
          <w:sz w:val="28"/>
          <w:szCs w:val="28"/>
        </w:rPr>
        <w:t>1）合同自甲乙双方法人代表或其授权代表签字盖章之日起生效。</w:t>
      </w:r>
    </w:p>
    <w:p w:rsidR="004704A8" w:rsidRDefault="000B3B99">
      <w:pPr>
        <w:spacing w:line="360" w:lineRule="auto"/>
        <w:rPr>
          <w:rFonts w:ascii="宋体" w:hAnsi="宋体"/>
          <w:sz w:val="28"/>
          <w:szCs w:val="28"/>
        </w:rPr>
      </w:pPr>
      <w:r>
        <w:rPr>
          <w:rFonts w:ascii="宋体" w:hAnsi="宋体" w:hint="eastAsia"/>
          <w:sz w:val="28"/>
          <w:szCs w:val="28"/>
        </w:rPr>
        <w:t>2）</w:t>
      </w:r>
      <w:r>
        <w:rPr>
          <w:rFonts w:ascii="宋体" w:hAnsi="宋体" w:cs="宋体" w:hint="eastAsia"/>
          <w:sz w:val="28"/>
          <w:szCs w:val="28"/>
        </w:rPr>
        <w:t>合同壹式份，其中甲乙双方各执份，采购代理机构执壹份</w:t>
      </w:r>
      <w:r>
        <w:rPr>
          <w:rFonts w:ascii="宋体" w:hAnsi="宋体" w:hint="eastAsia"/>
          <w:sz w:val="28"/>
          <w:szCs w:val="28"/>
        </w:rPr>
        <w:t>。</w:t>
      </w:r>
    </w:p>
    <w:p w:rsidR="004704A8" w:rsidRDefault="004704A8">
      <w:pPr>
        <w:tabs>
          <w:tab w:val="left" w:pos="720"/>
        </w:tabs>
        <w:spacing w:line="360" w:lineRule="auto"/>
        <w:rPr>
          <w:rFonts w:ascii="宋体" w:hAnsi="宋体" w:cs="宋体"/>
          <w:sz w:val="28"/>
          <w:szCs w:val="28"/>
        </w:rPr>
      </w:pPr>
    </w:p>
    <w:p w:rsidR="004704A8" w:rsidRDefault="000B3B99">
      <w:pPr>
        <w:snapToGrid w:val="0"/>
        <w:spacing w:line="360" w:lineRule="auto"/>
        <w:rPr>
          <w:rFonts w:ascii="宋体" w:hAnsi="宋体" w:cs="宋体"/>
          <w:sz w:val="28"/>
          <w:szCs w:val="28"/>
        </w:rPr>
      </w:pPr>
      <w:r>
        <w:rPr>
          <w:rFonts w:ascii="宋体" w:hAnsi="宋体" w:cs="宋体" w:hint="eastAsia"/>
          <w:sz w:val="28"/>
          <w:szCs w:val="28"/>
        </w:rPr>
        <w:t>甲方（盖章）：                          乙方（盖章）：</w:t>
      </w:r>
    </w:p>
    <w:p w:rsidR="004704A8" w:rsidRDefault="000B3B99">
      <w:pPr>
        <w:snapToGrid w:val="0"/>
        <w:spacing w:line="360" w:lineRule="auto"/>
        <w:rPr>
          <w:rFonts w:ascii="宋体" w:hAnsi="宋体" w:cs="宋体"/>
          <w:sz w:val="28"/>
          <w:szCs w:val="28"/>
        </w:rPr>
      </w:pPr>
      <w:r>
        <w:rPr>
          <w:rFonts w:ascii="宋体" w:hAnsi="宋体" w:cs="宋体" w:hint="eastAsia"/>
          <w:sz w:val="28"/>
          <w:szCs w:val="28"/>
        </w:rPr>
        <w:t xml:space="preserve">代表：                                  代表： </w:t>
      </w:r>
    </w:p>
    <w:p w:rsidR="004704A8" w:rsidRDefault="000B3B99">
      <w:pPr>
        <w:snapToGrid w:val="0"/>
        <w:spacing w:line="360" w:lineRule="auto"/>
        <w:rPr>
          <w:rFonts w:ascii="宋体" w:hAnsi="宋体" w:cs="宋体"/>
          <w:sz w:val="28"/>
          <w:szCs w:val="28"/>
        </w:rPr>
      </w:pPr>
      <w:r>
        <w:rPr>
          <w:rFonts w:ascii="宋体" w:hAnsi="宋体" w:cs="宋体" w:hint="eastAsia"/>
          <w:sz w:val="28"/>
          <w:szCs w:val="28"/>
        </w:rPr>
        <w:t>签定地点：</w:t>
      </w:r>
    </w:p>
    <w:p w:rsidR="004704A8" w:rsidRDefault="000B3B99">
      <w:pPr>
        <w:snapToGrid w:val="0"/>
        <w:spacing w:line="360" w:lineRule="auto"/>
        <w:rPr>
          <w:rFonts w:ascii="宋体" w:hAnsi="宋体" w:cs="宋体"/>
          <w:sz w:val="28"/>
          <w:szCs w:val="28"/>
        </w:rPr>
      </w:pPr>
      <w:r>
        <w:rPr>
          <w:rFonts w:ascii="宋体" w:hAnsi="宋体" w:cs="宋体" w:hint="eastAsia"/>
          <w:sz w:val="28"/>
          <w:szCs w:val="28"/>
        </w:rPr>
        <w:t xml:space="preserve">签定日期：        年     月    日       签定日期：        年     月     日    </w:t>
      </w:r>
    </w:p>
    <w:p w:rsidR="004704A8" w:rsidRDefault="000B3B99">
      <w:pPr>
        <w:snapToGrid w:val="0"/>
        <w:spacing w:line="360" w:lineRule="auto"/>
        <w:ind w:firstLineChars="2000" w:firstLine="5600"/>
        <w:rPr>
          <w:rFonts w:ascii="宋体" w:hAnsi="宋体" w:cs="宋体"/>
          <w:sz w:val="28"/>
          <w:szCs w:val="28"/>
        </w:rPr>
      </w:pPr>
      <w:r>
        <w:rPr>
          <w:rFonts w:ascii="宋体" w:hAnsi="宋体" w:cs="宋体" w:hint="eastAsia"/>
          <w:sz w:val="28"/>
          <w:szCs w:val="28"/>
        </w:rPr>
        <w:t>开户名称：</w:t>
      </w:r>
    </w:p>
    <w:p w:rsidR="004704A8" w:rsidRDefault="000B3B99">
      <w:pPr>
        <w:snapToGrid w:val="0"/>
        <w:spacing w:line="360" w:lineRule="auto"/>
        <w:ind w:firstLineChars="2000" w:firstLine="5600"/>
        <w:rPr>
          <w:rFonts w:ascii="宋体" w:hAnsi="宋体" w:cs="宋体"/>
          <w:sz w:val="28"/>
          <w:szCs w:val="28"/>
        </w:rPr>
      </w:pPr>
      <w:r>
        <w:rPr>
          <w:rFonts w:ascii="宋体" w:hAnsi="宋体" w:cs="宋体" w:hint="eastAsia"/>
          <w:sz w:val="28"/>
          <w:szCs w:val="28"/>
        </w:rPr>
        <w:t>银行账号：</w:t>
      </w:r>
    </w:p>
    <w:p w:rsidR="004704A8" w:rsidRDefault="000B3B99">
      <w:pPr>
        <w:snapToGrid w:val="0"/>
        <w:spacing w:line="360" w:lineRule="auto"/>
        <w:ind w:firstLineChars="2000" w:firstLine="5600"/>
        <w:rPr>
          <w:rFonts w:ascii="宋体" w:hAnsi="宋体"/>
          <w:szCs w:val="21"/>
        </w:rPr>
      </w:pPr>
      <w:r>
        <w:rPr>
          <w:rFonts w:ascii="宋体" w:hAnsi="宋体" w:cs="宋体" w:hint="eastAsia"/>
          <w:sz w:val="28"/>
          <w:szCs w:val="28"/>
        </w:rPr>
        <w:t>开 户 行：</w:t>
      </w:r>
    </w:p>
    <w:p w:rsidR="004704A8" w:rsidRDefault="004704A8">
      <w:pPr>
        <w:snapToGrid w:val="0"/>
        <w:spacing w:line="560" w:lineRule="exact"/>
        <w:ind w:firstLineChars="400" w:firstLine="960"/>
        <w:rPr>
          <w:rFonts w:ascii="仿宋_GB2312" w:eastAsia="仿宋_GB2312" w:hAnsi="仿宋"/>
          <w:sz w:val="24"/>
        </w:rPr>
      </w:pPr>
    </w:p>
    <w:sectPr w:rsidR="004704A8">
      <w:footerReference w:type="even" r:id="rId7"/>
      <w:footerReference w:type="default" r:id="rId8"/>
      <w:pgSz w:w="11906" w:h="16838"/>
      <w:pgMar w:top="1417" w:right="1417" w:bottom="1417" w:left="1417"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3D" w:rsidRDefault="00650A3D">
      <w:r>
        <w:separator/>
      </w:r>
    </w:p>
  </w:endnote>
  <w:endnote w:type="continuationSeparator" w:id="0">
    <w:p w:rsidR="00650A3D" w:rsidRDefault="0065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99" w:rsidRDefault="000B3B99">
    <w:pPr>
      <w:pStyle w:val="af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rPr>
      <w:t>2</w:t>
    </w:r>
    <w:r>
      <w:rPr>
        <w:rStyle w:val="aff8"/>
      </w:rPr>
      <w:fldChar w:fldCharType="end"/>
    </w:r>
  </w:p>
  <w:p w:rsidR="000B3B99" w:rsidRDefault="000B3B99">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99" w:rsidRDefault="000B3B99">
    <w:pPr>
      <w:pStyle w:val="af8"/>
      <w:framePr w:wrap="around" w:vAnchor="text" w:hAnchor="margin" w:xAlign="center" w:y="1"/>
      <w:rPr>
        <w:rStyle w:val="aff8"/>
      </w:rPr>
    </w:pPr>
    <w:r>
      <w:t xml:space="preserve">- </w:t>
    </w:r>
    <w:r>
      <w:fldChar w:fldCharType="begin"/>
    </w:r>
    <w:r>
      <w:instrText xml:space="preserve"> PAGE </w:instrText>
    </w:r>
    <w:r>
      <w:fldChar w:fldCharType="separate"/>
    </w:r>
    <w:r w:rsidR="003D53F0">
      <w:rPr>
        <w:noProof/>
      </w:rPr>
      <w:t>17</w:t>
    </w:r>
    <w:r>
      <w:fldChar w:fldCharType="end"/>
    </w:r>
    <w:r>
      <w:t xml:space="preserve"> -</w:t>
    </w:r>
  </w:p>
  <w:p w:rsidR="000B3B99" w:rsidRDefault="000B3B99">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3D" w:rsidRDefault="00650A3D">
      <w:r>
        <w:separator/>
      </w:r>
    </w:p>
  </w:footnote>
  <w:footnote w:type="continuationSeparator" w:id="0">
    <w:p w:rsidR="00650A3D" w:rsidRDefault="00650A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1D464C65"/>
    <w:multiLevelType w:val="multilevel"/>
    <w:tmpl w:val="1D464C65"/>
    <w:lvl w:ilvl="0">
      <w:start w:val="1"/>
      <w:numFmt w:val="decimal"/>
      <w:pStyle w:val="a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AA229BF"/>
    <w:multiLevelType w:val="multilevel"/>
    <w:tmpl w:val="3AA229BF"/>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BC6897"/>
    <w:multiLevelType w:val="multilevel"/>
    <w:tmpl w:val="67BC6897"/>
    <w:lvl w:ilvl="0">
      <w:start w:val="1"/>
      <w:numFmt w:val="chineseCountingThousand"/>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4"/>
  </w:num>
  <w:num w:numId="8">
    <w:abstractNumId w:val="7"/>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zlhNGJkZDIxZjczOWQ3YTVjNzkyY2JjNWZjNjUifQ=="/>
  </w:docVars>
  <w:rsids>
    <w:rsidRoot w:val="00172A27"/>
    <w:rsid w:val="B7FF4DA1"/>
    <w:rsid w:val="B9BE7DCF"/>
    <w:rsid w:val="BDAF67C0"/>
    <w:rsid w:val="F9F4F45C"/>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3B99"/>
    <w:rsid w:val="000B41BB"/>
    <w:rsid w:val="000B5357"/>
    <w:rsid w:val="000B5853"/>
    <w:rsid w:val="000B5918"/>
    <w:rsid w:val="000B597F"/>
    <w:rsid w:val="000B634D"/>
    <w:rsid w:val="000B7465"/>
    <w:rsid w:val="000B7E42"/>
    <w:rsid w:val="000C115E"/>
    <w:rsid w:val="000C14CB"/>
    <w:rsid w:val="000C18BC"/>
    <w:rsid w:val="000C195F"/>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200"/>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A33"/>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97E"/>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3F0"/>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DCE"/>
    <w:rsid w:val="00463F8B"/>
    <w:rsid w:val="004649AD"/>
    <w:rsid w:val="004650E7"/>
    <w:rsid w:val="0046687B"/>
    <w:rsid w:val="004674FB"/>
    <w:rsid w:val="00470418"/>
    <w:rsid w:val="004704A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7B2"/>
    <w:rsid w:val="004F68DC"/>
    <w:rsid w:val="004F7FAD"/>
    <w:rsid w:val="00500B61"/>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A3D"/>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1CC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80"/>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25B0"/>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289"/>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D11"/>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8E1"/>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2F6"/>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224"/>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6FAD"/>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9A7"/>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4E2"/>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8CA"/>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473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D52"/>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159B"/>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02E1"/>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5294"/>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EA5448"/>
    <w:rsid w:val="271030E5"/>
    <w:rsid w:val="27313F6F"/>
    <w:rsid w:val="2735777A"/>
    <w:rsid w:val="279D33B3"/>
    <w:rsid w:val="27FB5444"/>
    <w:rsid w:val="28681C13"/>
    <w:rsid w:val="28DD6E23"/>
    <w:rsid w:val="28DE3C83"/>
    <w:rsid w:val="293B6F3E"/>
    <w:rsid w:val="294C44FD"/>
    <w:rsid w:val="29AA0009"/>
    <w:rsid w:val="29B50E88"/>
    <w:rsid w:val="29B700C1"/>
    <w:rsid w:val="2A567226"/>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2577E71"/>
    <w:rsid w:val="42A11473"/>
    <w:rsid w:val="42C52BA1"/>
    <w:rsid w:val="43394075"/>
    <w:rsid w:val="43C31F9B"/>
    <w:rsid w:val="44407732"/>
    <w:rsid w:val="446B68FC"/>
    <w:rsid w:val="45E17242"/>
    <w:rsid w:val="465313B5"/>
    <w:rsid w:val="46F72688"/>
    <w:rsid w:val="470214B0"/>
    <w:rsid w:val="47963205"/>
    <w:rsid w:val="47B36569"/>
    <w:rsid w:val="47B6656B"/>
    <w:rsid w:val="4ACF5AF5"/>
    <w:rsid w:val="4B110B90"/>
    <w:rsid w:val="4B6A5C4B"/>
    <w:rsid w:val="4B93015A"/>
    <w:rsid w:val="4C8D3147"/>
    <w:rsid w:val="4D422F33"/>
    <w:rsid w:val="4D9A0A40"/>
    <w:rsid w:val="4E485577"/>
    <w:rsid w:val="4EBA7202"/>
    <w:rsid w:val="505226DD"/>
    <w:rsid w:val="50776734"/>
    <w:rsid w:val="50930868"/>
    <w:rsid w:val="50FA6CDF"/>
    <w:rsid w:val="51722469"/>
    <w:rsid w:val="51FE3E87"/>
    <w:rsid w:val="52B369BD"/>
    <w:rsid w:val="53083749"/>
    <w:rsid w:val="53C2251F"/>
    <w:rsid w:val="53D97E5A"/>
    <w:rsid w:val="546E385E"/>
    <w:rsid w:val="54B46D2D"/>
    <w:rsid w:val="55102B67"/>
    <w:rsid w:val="554618F6"/>
    <w:rsid w:val="55C126B9"/>
    <w:rsid w:val="56FC7CB4"/>
    <w:rsid w:val="58330EA3"/>
    <w:rsid w:val="58B57C44"/>
    <w:rsid w:val="58DE235D"/>
    <w:rsid w:val="591C3AC9"/>
    <w:rsid w:val="59513E7A"/>
    <w:rsid w:val="595B4CF8"/>
    <w:rsid w:val="59DD7F74"/>
    <w:rsid w:val="59F97156"/>
    <w:rsid w:val="5A5B13AA"/>
    <w:rsid w:val="5B155711"/>
    <w:rsid w:val="5B444423"/>
    <w:rsid w:val="5B835E40"/>
    <w:rsid w:val="5BA54009"/>
    <w:rsid w:val="5D707562"/>
    <w:rsid w:val="5E0A45F7"/>
    <w:rsid w:val="5E1F4F6C"/>
    <w:rsid w:val="5E353A67"/>
    <w:rsid w:val="5E7B5776"/>
    <w:rsid w:val="5ED8763C"/>
    <w:rsid w:val="5EEFE643"/>
    <w:rsid w:val="5EF74406"/>
    <w:rsid w:val="5F1C5DC1"/>
    <w:rsid w:val="5F49114F"/>
    <w:rsid w:val="5FA20A7A"/>
    <w:rsid w:val="608F56CF"/>
    <w:rsid w:val="61250170"/>
    <w:rsid w:val="61334D82"/>
    <w:rsid w:val="61C91EFF"/>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486534E"/>
    <w:rsid w:val="751A21AE"/>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738F"/>
  <w15:docId w15:val="{72D783C7-44B8-4147-A954-CB970F80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next w:val="2"/>
    <w:autoRedefine/>
    <w:qFormat/>
    <w:pPr>
      <w:widowControl w:val="0"/>
      <w:jc w:val="both"/>
    </w:pPr>
    <w:rPr>
      <w:kern w:val="2"/>
      <w:sz w:val="21"/>
      <w:szCs w:val="24"/>
    </w:rPr>
  </w:style>
  <w:style w:type="paragraph" w:styleId="10">
    <w:name w:val="heading 1"/>
    <w:basedOn w:val="a4"/>
    <w:next w:val="a4"/>
    <w:link w:val="11"/>
    <w:autoRedefine/>
    <w:qFormat/>
    <w:pPr>
      <w:spacing w:before="340" w:after="330" w:line="360" w:lineRule="auto"/>
      <w:jc w:val="center"/>
      <w:outlineLvl w:val="0"/>
    </w:pPr>
    <w:rPr>
      <w:rFonts w:eastAsia="黑体"/>
      <w:kern w:val="44"/>
      <w:szCs w:val="44"/>
    </w:rPr>
  </w:style>
  <w:style w:type="paragraph" w:styleId="20">
    <w:name w:val="heading 2"/>
    <w:basedOn w:val="a4"/>
    <w:next w:val="a4"/>
    <w:link w:val="21"/>
    <w:autoRedefine/>
    <w:qFormat/>
    <w:pPr>
      <w:adjustRightInd w:val="0"/>
      <w:jc w:val="center"/>
      <w:textAlignment w:val="baseline"/>
      <w:outlineLvl w:val="1"/>
    </w:pPr>
    <w:rPr>
      <w:kern w:val="0"/>
      <w:sz w:val="24"/>
      <w:szCs w:val="20"/>
    </w:rPr>
  </w:style>
  <w:style w:type="paragraph" w:styleId="30">
    <w:name w:val="heading 3"/>
    <w:basedOn w:val="a4"/>
    <w:next w:val="a4"/>
    <w:link w:val="31"/>
    <w:autoRedefine/>
    <w:uiPriority w:val="9"/>
    <w:qFormat/>
    <w:pPr>
      <w:spacing w:before="260" w:after="260"/>
      <w:outlineLvl w:val="2"/>
    </w:pPr>
    <w:rPr>
      <w:rFonts w:ascii="宋体" w:hAnsi="宋体"/>
      <w:szCs w:val="32"/>
    </w:rPr>
  </w:style>
  <w:style w:type="paragraph" w:styleId="4">
    <w:name w:val="heading 4"/>
    <w:basedOn w:val="a4"/>
    <w:next w:val="a4"/>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4"/>
    <w:next w:val="a5"/>
    <w:link w:val="50"/>
    <w:autoRedefine/>
    <w:qFormat/>
    <w:pPr>
      <w:keepNext/>
      <w:keepLines/>
      <w:spacing w:before="280" w:after="290" w:line="376" w:lineRule="auto"/>
      <w:outlineLvl w:val="4"/>
    </w:pPr>
    <w:rPr>
      <w:b/>
      <w:sz w:val="28"/>
      <w:szCs w:val="20"/>
    </w:rPr>
  </w:style>
  <w:style w:type="paragraph" w:styleId="6">
    <w:name w:val="heading 6"/>
    <w:basedOn w:val="a4"/>
    <w:next w:val="a5"/>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4"/>
    <w:next w:val="a5"/>
    <w:link w:val="70"/>
    <w:autoRedefine/>
    <w:qFormat/>
    <w:pPr>
      <w:keepNext/>
      <w:keepLines/>
      <w:spacing w:before="240" w:after="64" w:line="320" w:lineRule="auto"/>
      <w:outlineLvl w:val="6"/>
    </w:pPr>
    <w:rPr>
      <w:b/>
      <w:sz w:val="24"/>
      <w:szCs w:val="20"/>
    </w:rPr>
  </w:style>
  <w:style w:type="paragraph" w:styleId="8">
    <w:name w:val="heading 8"/>
    <w:basedOn w:val="a4"/>
    <w:next w:val="a5"/>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4"/>
    <w:next w:val="a5"/>
    <w:link w:val="90"/>
    <w:autoRedefine/>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
    <w:name w:val="Body Text First Indent 2"/>
    <w:basedOn w:val="a9"/>
    <w:next w:val="a4"/>
    <w:autoRedefine/>
    <w:uiPriority w:val="99"/>
    <w:unhideWhenUsed/>
    <w:qFormat/>
    <w:pPr>
      <w:spacing w:after="120"/>
      <w:ind w:leftChars="200" w:left="420"/>
    </w:pPr>
    <w:rPr>
      <w:rFonts w:ascii="Calibri" w:hAnsi="Calibri"/>
      <w:szCs w:val="21"/>
    </w:rPr>
  </w:style>
  <w:style w:type="paragraph" w:styleId="a9">
    <w:name w:val="Body Text Indent"/>
    <w:basedOn w:val="a4"/>
    <w:link w:val="aa"/>
    <w:autoRedefine/>
    <w:qFormat/>
    <w:pPr>
      <w:spacing w:line="360" w:lineRule="auto"/>
      <w:ind w:firstLineChars="200" w:firstLine="420"/>
    </w:pPr>
  </w:style>
  <w:style w:type="paragraph" w:styleId="a5">
    <w:name w:val="Normal Indent"/>
    <w:basedOn w:val="a4"/>
    <w:link w:val="ab"/>
    <w:autoRedefine/>
    <w:qFormat/>
    <w:pPr>
      <w:ind w:firstLine="420"/>
    </w:pPr>
    <w:rPr>
      <w:szCs w:val="20"/>
    </w:rPr>
  </w:style>
  <w:style w:type="paragraph" w:styleId="71">
    <w:name w:val="toc 7"/>
    <w:basedOn w:val="a4"/>
    <w:next w:val="a4"/>
    <w:autoRedefine/>
    <w:semiHidden/>
    <w:qFormat/>
    <w:pPr>
      <w:ind w:left="1260"/>
      <w:jc w:val="left"/>
    </w:pPr>
    <w:rPr>
      <w:szCs w:val="21"/>
    </w:rPr>
  </w:style>
  <w:style w:type="paragraph" w:styleId="ac">
    <w:name w:val="caption"/>
    <w:basedOn w:val="a4"/>
    <w:next w:val="a4"/>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4"/>
    <w:autoRedefine/>
    <w:qFormat/>
    <w:pPr>
      <w:numPr>
        <w:numId w:val="1"/>
      </w:numPr>
    </w:pPr>
    <w:rPr>
      <w:szCs w:val="20"/>
    </w:rPr>
  </w:style>
  <w:style w:type="paragraph" w:styleId="ad">
    <w:name w:val="Document Map"/>
    <w:basedOn w:val="a4"/>
    <w:autoRedefine/>
    <w:semiHidden/>
    <w:qFormat/>
    <w:pPr>
      <w:shd w:val="clear" w:color="auto" w:fill="000080"/>
    </w:pPr>
  </w:style>
  <w:style w:type="paragraph" w:styleId="ae">
    <w:name w:val="annotation text"/>
    <w:basedOn w:val="a4"/>
    <w:link w:val="af"/>
    <w:autoRedefin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4"/>
    <w:link w:val="33"/>
    <w:autoRedefine/>
    <w:qFormat/>
    <w:pPr>
      <w:spacing w:after="120"/>
    </w:pPr>
    <w:rPr>
      <w:sz w:val="16"/>
      <w:szCs w:val="16"/>
    </w:rPr>
  </w:style>
  <w:style w:type="paragraph" w:styleId="af0">
    <w:name w:val="Body Text"/>
    <w:basedOn w:val="a4"/>
    <w:next w:val="a4"/>
    <w:link w:val="af1"/>
    <w:autoRedefine/>
    <w:qFormat/>
    <w:pPr>
      <w:spacing w:line="360" w:lineRule="auto"/>
    </w:pPr>
    <w:rPr>
      <w:b/>
      <w:bCs/>
      <w:sz w:val="24"/>
    </w:rPr>
  </w:style>
  <w:style w:type="paragraph" w:styleId="51">
    <w:name w:val="toc 5"/>
    <w:basedOn w:val="a4"/>
    <w:next w:val="a4"/>
    <w:autoRedefine/>
    <w:semiHidden/>
    <w:qFormat/>
    <w:pPr>
      <w:ind w:left="840"/>
      <w:jc w:val="left"/>
    </w:pPr>
    <w:rPr>
      <w:szCs w:val="21"/>
    </w:rPr>
  </w:style>
  <w:style w:type="paragraph" w:styleId="34">
    <w:name w:val="toc 3"/>
    <w:basedOn w:val="a4"/>
    <w:next w:val="a4"/>
    <w:autoRedefine/>
    <w:semiHidden/>
    <w:qFormat/>
    <w:pPr>
      <w:ind w:left="420"/>
      <w:jc w:val="left"/>
    </w:pPr>
    <w:rPr>
      <w:i/>
      <w:iCs/>
    </w:rPr>
  </w:style>
  <w:style w:type="paragraph" w:styleId="af2">
    <w:name w:val="Plain Text"/>
    <w:basedOn w:val="a4"/>
    <w:link w:val="af3"/>
    <w:autoRedefine/>
    <w:qFormat/>
    <w:rPr>
      <w:rFonts w:ascii="宋体" w:hAnsi="Courier New"/>
      <w:szCs w:val="20"/>
    </w:rPr>
  </w:style>
  <w:style w:type="paragraph" w:styleId="81">
    <w:name w:val="toc 8"/>
    <w:basedOn w:val="a4"/>
    <w:next w:val="a4"/>
    <w:autoRedefine/>
    <w:semiHidden/>
    <w:qFormat/>
    <w:pPr>
      <w:ind w:left="1470"/>
      <w:jc w:val="left"/>
    </w:pPr>
    <w:rPr>
      <w:szCs w:val="21"/>
    </w:rPr>
  </w:style>
  <w:style w:type="paragraph" w:styleId="af4">
    <w:name w:val="Date"/>
    <w:basedOn w:val="a4"/>
    <w:next w:val="a4"/>
    <w:link w:val="af5"/>
    <w:autoRedefine/>
    <w:qFormat/>
    <w:rPr>
      <w:rFonts w:ascii="宋体" w:hAnsi="Courier New"/>
      <w:sz w:val="32"/>
      <w:szCs w:val="20"/>
    </w:rPr>
  </w:style>
  <w:style w:type="paragraph" w:styleId="22">
    <w:name w:val="Body Text Indent 2"/>
    <w:basedOn w:val="a4"/>
    <w:link w:val="23"/>
    <w:autoRedefine/>
    <w:qFormat/>
    <w:pPr>
      <w:spacing w:beforeLines="50" w:afterLines="50" w:line="120" w:lineRule="auto"/>
      <w:ind w:firstLineChars="400" w:firstLine="840"/>
      <w:jc w:val="left"/>
    </w:pPr>
    <w:rPr>
      <w:rFonts w:ascii="宋体" w:hAnsi="宋体"/>
    </w:rPr>
  </w:style>
  <w:style w:type="paragraph" w:styleId="af6">
    <w:name w:val="Balloon Text"/>
    <w:basedOn w:val="a4"/>
    <w:link w:val="af7"/>
    <w:autoRedefine/>
    <w:uiPriority w:val="99"/>
    <w:semiHidden/>
    <w:qFormat/>
    <w:rPr>
      <w:sz w:val="18"/>
      <w:szCs w:val="18"/>
    </w:rPr>
  </w:style>
  <w:style w:type="paragraph" w:styleId="af8">
    <w:name w:val="footer"/>
    <w:basedOn w:val="a4"/>
    <w:link w:val="af9"/>
    <w:autoRedefine/>
    <w:qFormat/>
    <w:pPr>
      <w:tabs>
        <w:tab w:val="center" w:pos="4153"/>
        <w:tab w:val="right" w:pos="8306"/>
      </w:tabs>
      <w:snapToGrid w:val="0"/>
      <w:jc w:val="left"/>
    </w:pPr>
    <w:rPr>
      <w:sz w:val="18"/>
      <w:szCs w:val="18"/>
    </w:rPr>
  </w:style>
  <w:style w:type="paragraph" w:styleId="afa">
    <w:name w:val="envelope return"/>
    <w:basedOn w:val="a4"/>
    <w:uiPriority w:val="99"/>
    <w:qFormat/>
    <w:rPr>
      <w:rFonts w:ascii="Arial" w:hAnsi="Arial"/>
    </w:rPr>
  </w:style>
  <w:style w:type="paragraph" w:styleId="afb">
    <w:name w:val="header"/>
    <w:basedOn w:val="a4"/>
    <w:link w:val="afc"/>
    <w:autoRedefine/>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4"/>
    <w:next w:val="a4"/>
    <w:autoRedefine/>
    <w:semiHidden/>
    <w:qFormat/>
    <w:pPr>
      <w:spacing w:before="120" w:after="120"/>
      <w:jc w:val="left"/>
    </w:pPr>
    <w:rPr>
      <w:b/>
      <w:bCs/>
      <w:caps/>
    </w:rPr>
  </w:style>
  <w:style w:type="paragraph" w:styleId="42">
    <w:name w:val="toc 4"/>
    <w:basedOn w:val="a4"/>
    <w:next w:val="a4"/>
    <w:autoRedefine/>
    <w:semiHidden/>
    <w:qFormat/>
    <w:pPr>
      <w:ind w:left="630"/>
      <w:jc w:val="left"/>
    </w:pPr>
    <w:rPr>
      <w:szCs w:val="21"/>
    </w:rPr>
  </w:style>
  <w:style w:type="paragraph" w:styleId="afd">
    <w:name w:val="index heading"/>
    <w:basedOn w:val="a4"/>
    <w:next w:val="13"/>
    <w:autoRedefine/>
    <w:qFormat/>
    <w:rPr>
      <w:szCs w:val="20"/>
    </w:rPr>
  </w:style>
  <w:style w:type="paragraph" w:styleId="13">
    <w:name w:val="index 1"/>
    <w:basedOn w:val="a4"/>
    <w:next w:val="a4"/>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4"/>
    <w:next w:val="a4"/>
    <w:autoRedefine/>
    <w:semiHidden/>
    <w:qFormat/>
    <w:pPr>
      <w:ind w:left="1050"/>
      <w:jc w:val="left"/>
    </w:pPr>
    <w:rPr>
      <w:szCs w:val="21"/>
    </w:rPr>
  </w:style>
  <w:style w:type="paragraph" w:styleId="35">
    <w:name w:val="Body Text Indent 3"/>
    <w:basedOn w:val="a4"/>
    <w:link w:val="36"/>
    <w:autoRedefine/>
    <w:qFormat/>
    <w:pPr>
      <w:spacing w:line="360" w:lineRule="auto"/>
      <w:ind w:firstLineChars="200" w:firstLine="482"/>
    </w:pPr>
    <w:rPr>
      <w:rFonts w:ascii="宋体"/>
      <w:b/>
      <w:bCs/>
      <w:sz w:val="24"/>
    </w:rPr>
  </w:style>
  <w:style w:type="paragraph" w:styleId="24">
    <w:name w:val="toc 2"/>
    <w:basedOn w:val="a4"/>
    <w:next w:val="a4"/>
    <w:autoRedefine/>
    <w:semiHidden/>
    <w:qFormat/>
    <w:pPr>
      <w:tabs>
        <w:tab w:val="right" w:leader="dot" w:pos="8296"/>
      </w:tabs>
      <w:ind w:left="210"/>
      <w:jc w:val="left"/>
    </w:pPr>
    <w:rPr>
      <w:smallCaps/>
    </w:rPr>
  </w:style>
  <w:style w:type="paragraph" w:styleId="91">
    <w:name w:val="toc 9"/>
    <w:basedOn w:val="a4"/>
    <w:next w:val="a4"/>
    <w:autoRedefine/>
    <w:semiHidden/>
    <w:qFormat/>
    <w:pPr>
      <w:ind w:left="1680"/>
      <w:jc w:val="left"/>
    </w:pPr>
    <w:rPr>
      <w:szCs w:val="21"/>
    </w:rPr>
  </w:style>
  <w:style w:type="paragraph" w:styleId="25">
    <w:name w:val="Body Text 2"/>
    <w:basedOn w:val="a4"/>
    <w:link w:val="26"/>
    <w:autoRedefine/>
    <w:qFormat/>
    <w:pPr>
      <w:spacing w:line="360" w:lineRule="auto"/>
    </w:pPr>
    <w:rPr>
      <w:sz w:val="24"/>
    </w:rPr>
  </w:style>
  <w:style w:type="paragraph" w:styleId="HTML">
    <w:name w:val="HTML Preformatted"/>
    <w:basedOn w:val="a4"/>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e">
    <w:name w:val="Normal (Web)"/>
    <w:basedOn w:val="a4"/>
    <w:link w:val="aff"/>
    <w:autoRedefine/>
    <w:qFormat/>
    <w:rPr>
      <w:sz w:val="24"/>
    </w:rPr>
  </w:style>
  <w:style w:type="paragraph" w:styleId="aff0">
    <w:name w:val="Title"/>
    <w:basedOn w:val="a4"/>
    <w:link w:val="aff1"/>
    <w:autoRedefine/>
    <w:qFormat/>
    <w:pPr>
      <w:spacing w:before="240" w:after="60"/>
      <w:jc w:val="center"/>
      <w:outlineLvl w:val="0"/>
    </w:pPr>
    <w:rPr>
      <w:rFonts w:ascii="Arial" w:eastAsia="隶书" w:hAnsi="Arial" w:cs="Arial"/>
      <w:b/>
      <w:bCs/>
      <w:sz w:val="32"/>
      <w:szCs w:val="32"/>
    </w:rPr>
  </w:style>
  <w:style w:type="paragraph" w:styleId="aff2">
    <w:name w:val="annotation subject"/>
    <w:basedOn w:val="ae"/>
    <w:next w:val="ae"/>
    <w:link w:val="aff3"/>
    <w:autoRedefine/>
    <w:uiPriority w:val="99"/>
    <w:qFormat/>
    <w:pPr>
      <w:autoSpaceDE/>
      <w:autoSpaceDN/>
      <w:adjustRightInd/>
      <w:textAlignment w:val="auto"/>
    </w:pPr>
    <w:rPr>
      <w:rFonts w:ascii="Times New Roman"/>
      <w:b/>
      <w:bCs/>
      <w:kern w:val="2"/>
      <w:sz w:val="21"/>
      <w:szCs w:val="24"/>
    </w:rPr>
  </w:style>
  <w:style w:type="paragraph" w:styleId="aff4">
    <w:name w:val="Body Text First Indent"/>
    <w:basedOn w:val="af0"/>
    <w:link w:val="aff5"/>
    <w:autoRedefine/>
    <w:qFormat/>
    <w:pPr>
      <w:spacing w:after="120" w:line="240" w:lineRule="auto"/>
      <w:ind w:firstLineChars="100" w:firstLine="420"/>
    </w:pPr>
    <w:rPr>
      <w:sz w:val="21"/>
    </w:rPr>
  </w:style>
  <w:style w:type="table" w:styleId="aff6">
    <w:name w:val="Table Grid"/>
    <w:basedOn w:val="a7"/>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6"/>
    <w:autoRedefine/>
    <w:qFormat/>
    <w:rPr>
      <w:b/>
      <w:bCs/>
    </w:rPr>
  </w:style>
  <w:style w:type="character" w:styleId="aff8">
    <w:name w:val="page number"/>
    <w:basedOn w:val="a6"/>
    <w:autoRedefine/>
    <w:qFormat/>
  </w:style>
  <w:style w:type="character" w:styleId="aff9">
    <w:name w:val="FollowedHyperlink"/>
    <w:autoRedefine/>
    <w:qFormat/>
    <w:rPr>
      <w:color w:val="800080"/>
      <w:u w:val="single"/>
    </w:rPr>
  </w:style>
  <w:style w:type="character" w:styleId="affa">
    <w:name w:val="Hyperlink"/>
    <w:autoRedefine/>
    <w:qFormat/>
    <w:rPr>
      <w:color w:val="0000FF"/>
      <w:u w:val="single"/>
    </w:rPr>
  </w:style>
  <w:style w:type="character" w:styleId="affb">
    <w:name w:val="annotation reference"/>
    <w:basedOn w:val="a6"/>
    <w:autoRedefine/>
    <w:uiPriority w:val="99"/>
    <w:qFormat/>
    <w:rPr>
      <w:sz w:val="21"/>
      <w:szCs w:val="21"/>
    </w:rPr>
  </w:style>
  <w:style w:type="paragraph" w:customStyle="1" w:styleId="14">
    <w:name w:val="样式1"/>
    <w:basedOn w:val="aff0"/>
    <w:next w:val="a4"/>
    <w:autoRedefine/>
    <w:qFormat/>
    <w:pPr>
      <w:spacing w:before="120" w:after="120"/>
    </w:pPr>
    <w:rPr>
      <w:rFonts w:eastAsia="黑体"/>
      <w:b w:val="0"/>
      <w:sz w:val="30"/>
      <w:szCs w:val="21"/>
    </w:rPr>
  </w:style>
  <w:style w:type="character" w:customStyle="1" w:styleId="40">
    <w:name w:val="标题 4 字符"/>
    <w:link w:val="4"/>
    <w:autoRedefine/>
    <w:uiPriority w:val="9"/>
    <w:qFormat/>
    <w:rPr>
      <w:rFonts w:ascii="Arial" w:eastAsia="黑体" w:hAnsi="Arial"/>
      <w:b/>
      <w:bCs/>
      <w:kern w:val="2"/>
      <w:sz w:val="28"/>
      <w:szCs w:val="28"/>
      <w:lang w:val="en-US" w:eastAsia="zh-CN" w:bidi="ar-SA"/>
    </w:rPr>
  </w:style>
  <w:style w:type="paragraph" w:customStyle="1" w:styleId="Char">
    <w:name w:val="Char"/>
    <w:basedOn w:val="a4"/>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autoRedefine/>
    <w:uiPriority w:val="9"/>
    <w:qFormat/>
    <w:rPr>
      <w:rFonts w:ascii="宋体" w:eastAsia="宋体" w:hAnsi="宋体"/>
      <w:b/>
      <w:bCs/>
      <w:kern w:val="2"/>
      <w:sz w:val="28"/>
      <w:szCs w:val="32"/>
      <w:lang w:val="en-US" w:eastAsia="zh-CN" w:bidi="ar-SA"/>
    </w:rPr>
  </w:style>
  <w:style w:type="character" w:customStyle="1" w:styleId="15">
    <w:name w:val="标题 1 字符"/>
    <w:autoRedefine/>
    <w:qFormat/>
    <w:rPr>
      <w:rFonts w:ascii="宋体" w:eastAsia="黑体" w:hAnsi="宋体"/>
      <w:b/>
      <w:bCs/>
      <w:kern w:val="44"/>
      <w:sz w:val="28"/>
      <w:szCs w:val="44"/>
      <w:lang w:val="en-US" w:eastAsia="zh-CN" w:bidi="ar-SA"/>
    </w:rPr>
  </w:style>
  <w:style w:type="character" w:customStyle="1" w:styleId="ab">
    <w:name w:val="正文缩进 字符"/>
    <w:link w:val="a5"/>
    <w:autoRedefine/>
    <w:qFormat/>
    <w:rPr>
      <w:rFonts w:eastAsia="宋体"/>
      <w:kern w:val="2"/>
      <w:sz w:val="21"/>
      <w:lang w:val="en-US" w:eastAsia="zh-CN" w:bidi="ar-SA"/>
    </w:rPr>
  </w:style>
  <w:style w:type="character" w:customStyle="1" w:styleId="3Char">
    <w:name w:val="标题 3 Char"/>
    <w:autoRedefine/>
    <w:qFormat/>
    <w:rPr>
      <w:rFonts w:ascii="黑体" w:eastAsia="黑体"/>
      <w:bCs/>
      <w:sz w:val="30"/>
    </w:rPr>
  </w:style>
  <w:style w:type="paragraph" w:customStyle="1" w:styleId="41">
    <w:name w:val="样式41"/>
    <w:basedOn w:val="a4"/>
    <w:autoRedefine/>
    <w:qFormat/>
    <w:pPr>
      <w:numPr>
        <w:numId w:val="2"/>
      </w:numPr>
      <w:tabs>
        <w:tab w:val="left" w:pos="945"/>
      </w:tabs>
      <w:spacing w:line="360" w:lineRule="auto"/>
    </w:pPr>
    <w:rPr>
      <w:b/>
      <w:color w:val="000000"/>
      <w:sz w:val="24"/>
      <w:szCs w:val="20"/>
    </w:rPr>
  </w:style>
  <w:style w:type="paragraph" w:customStyle="1" w:styleId="affc">
    <w:name w:val="图"/>
    <w:basedOn w:val="a4"/>
    <w:autoRedefine/>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4"/>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4"/>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4"/>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4"/>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4"/>
    <w:autoRedefine/>
    <w:qFormat/>
    <w:pPr>
      <w:suppressAutoHyphens/>
      <w:autoSpaceDE w:val="0"/>
      <w:spacing w:after="120"/>
      <w:jc w:val="left"/>
    </w:pPr>
    <w:rPr>
      <w:rFonts w:ascii="Helvetica" w:hAnsi="Helvetica"/>
      <w:kern w:val="1"/>
      <w:sz w:val="20"/>
      <w:szCs w:val="20"/>
    </w:rPr>
  </w:style>
  <w:style w:type="paragraph" w:customStyle="1" w:styleId="affe">
    <w:name w:val="自定义正文"/>
    <w:basedOn w:val="a4"/>
    <w:autoRedefine/>
    <w:qFormat/>
    <w:pPr>
      <w:spacing w:afterLines="50"/>
      <w:ind w:leftChars="600" w:left="600"/>
    </w:pPr>
  </w:style>
  <w:style w:type="paragraph" w:customStyle="1" w:styleId="CharCharCharCharChar">
    <w:name w:val="Char Char Char Char Char"/>
    <w:basedOn w:val="a4"/>
    <w:autoRedefine/>
    <w:qFormat/>
    <w:rPr>
      <w:rFonts w:ascii="Tahoma" w:hAnsi="Tahoma"/>
      <w:sz w:val="24"/>
      <w:szCs w:val="20"/>
    </w:rPr>
  </w:style>
  <w:style w:type="paragraph" w:customStyle="1" w:styleId="16">
    <w:name w:val="小标题 1"/>
    <w:basedOn w:val="a4"/>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4"/>
    <w:autoRedefine/>
    <w:qFormat/>
    <w:rPr>
      <w:rFonts w:ascii="Tahoma" w:hAnsi="Tahoma"/>
      <w:sz w:val="24"/>
      <w:szCs w:val="20"/>
    </w:rPr>
  </w:style>
  <w:style w:type="paragraph" w:customStyle="1" w:styleId="afff">
    <w:name w:val="È±Ê¡ÎÄ±¾"/>
    <w:basedOn w:val="a4"/>
    <w:autoRedefine/>
    <w:qFormat/>
    <w:pPr>
      <w:widowControl/>
      <w:overflowPunct w:val="0"/>
      <w:autoSpaceDE w:val="0"/>
      <w:autoSpaceDN w:val="0"/>
      <w:adjustRightInd w:val="0"/>
      <w:jc w:val="left"/>
      <w:textAlignment w:val="baseline"/>
    </w:pPr>
    <w:rPr>
      <w:kern w:val="0"/>
      <w:sz w:val="24"/>
      <w:szCs w:val="20"/>
    </w:rPr>
  </w:style>
  <w:style w:type="character" w:customStyle="1" w:styleId="21">
    <w:name w:val="标题 2 字符"/>
    <w:link w:val="20"/>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4"/>
    <w:autoRedefine/>
    <w:qFormat/>
    <w:pPr>
      <w:widowControl/>
      <w:spacing w:after="160" w:line="240" w:lineRule="exact"/>
      <w:jc w:val="left"/>
    </w:pPr>
    <w:rPr>
      <w:rFonts w:ascii="Verdana" w:hAnsi="Verdana"/>
      <w:kern w:val="0"/>
      <w:szCs w:val="20"/>
      <w:lang w:eastAsia="en-US"/>
    </w:rPr>
  </w:style>
  <w:style w:type="paragraph" w:customStyle="1" w:styleId="17">
    <w:name w:val="列表段落1"/>
    <w:basedOn w:val="a4"/>
    <w:autoRedefine/>
    <w:uiPriority w:val="34"/>
    <w:qFormat/>
    <w:pPr>
      <w:ind w:firstLineChars="200" w:firstLine="420"/>
    </w:pPr>
    <w:rPr>
      <w:rFonts w:ascii="Calibri" w:hAnsi="Calibri"/>
      <w:szCs w:val="22"/>
    </w:rPr>
  </w:style>
  <w:style w:type="paragraph" w:customStyle="1" w:styleId="USE1">
    <w:name w:val="USE 1"/>
    <w:basedOn w:val="a4"/>
    <w:autoRedefine/>
    <w:qFormat/>
    <w:pPr>
      <w:spacing w:line="200" w:lineRule="atLeast"/>
      <w:jc w:val="left"/>
    </w:pPr>
    <w:rPr>
      <w:rFonts w:ascii="宋体" w:hAnsi="宋体"/>
      <w:b/>
      <w:sz w:val="24"/>
      <w:szCs w:val="28"/>
    </w:rPr>
  </w:style>
  <w:style w:type="paragraph" w:customStyle="1" w:styleId="RFItextfrom3rdLevel">
    <w:name w:val="RFI text from 3rd Level"/>
    <w:basedOn w:val="a4"/>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9"/>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0"/>
    <w:autoRedefine/>
    <w:qFormat/>
    <w:pPr>
      <w:adjustRightInd/>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aa">
    <w:name w:val="正文文本缩进 字符"/>
    <w:link w:val="a9"/>
    <w:autoRedefine/>
    <w:qFormat/>
    <w:rPr>
      <w:rFonts w:eastAsia="宋体"/>
      <w:kern w:val="2"/>
      <w:sz w:val="21"/>
      <w:szCs w:val="24"/>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Char0">
    <w:name w:val="第*章 Char"/>
    <w:autoRedefine/>
    <w:qFormat/>
    <w:rPr>
      <w:rFonts w:ascii="Arial" w:eastAsia="黑体" w:hAnsi="Arial"/>
      <w:b/>
      <w:bCs/>
      <w:kern w:val="2"/>
      <w:sz w:val="32"/>
      <w:szCs w:val="32"/>
    </w:rPr>
  </w:style>
  <w:style w:type="character" w:customStyle="1" w:styleId="1Char">
    <w:name w:val="章标题1 Char"/>
    <w:autoRedefine/>
    <w:qFormat/>
    <w:rPr>
      <w:rFonts w:eastAsia="宋体"/>
      <w:b/>
      <w:bCs/>
      <w:kern w:val="2"/>
      <w:sz w:val="32"/>
      <w:szCs w:val="32"/>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aff1">
    <w:name w:val="标题 字符"/>
    <w:link w:val="aff0"/>
    <w:autoRedefine/>
    <w:qFormat/>
    <w:rPr>
      <w:rFonts w:ascii="Arial" w:eastAsia="隶书" w:hAnsi="Arial" w:cs="Arial"/>
      <w:b/>
      <w:bCs/>
      <w:kern w:val="2"/>
      <w:sz w:val="32"/>
      <w:szCs w:val="32"/>
      <w:lang w:val="en-US" w:eastAsia="zh-CN" w:bidi="ar-SA"/>
    </w:rPr>
  </w:style>
  <w:style w:type="character" w:customStyle="1" w:styleId="af5">
    <w:name w:val="日期 字符"/>
    <w:link w:val="af4"/>
    <w:autoRedefine/>
    <w:qFormat/>
    <w:rPr>
      <w:rFonts w:ascii="宋体" w:eastAsia="宋体" w:hAnsi="Courier New"/>
      <w:kern w:val="2"/>
      <w:sz w:val="32"/>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3">
    <w:name w:val="纯文本 字符"/>
    <w:link w:val="af2"/>
    <w:autoRedefine/>
    <w:qFormat/>
    <w:rPr>
      <w:rFonts w:ascii="宋体" w:eastAsia="宋体" w:hAnsi="Courier New"/>
      <w:kern w:val="2"/>
      <w:sz w:val="21"/>
      <w:lang w:val="en-US" w:eastAsia="zh-CN" w:bidi="ar-SA"/>
    </w:rPr>
  </w:style>
  <w:style w:type="character" w:customStyle="1" w:styleId="Char1">
    <w:name w:val="正文文字首行缩进 Char"/>
    <w:autoRedefine/>
    <w:qFormat/>
    <w:rPr>
      <w:kern w:val="2"/>
      <w:sz w:val="21"/>
      <w:szCs w:val="24"/>
    </w:rPr>
  </w:style>
  <w:style w:type="character" w:customStyle="1" w:styleId="af1">
    <w:name w:val="正文文本 字符"/>
    <w:link w:val="af0"/>
    <w:autoRedefine/>
    <w:qFormat/>
    <w:rPr>
      <w:rFonts w:eastAsia="宋体"/>
      <w:b/>
      <w:bCs/>
      <w:kern w:val="2"/>
      <w:sz w:val="24"/>
      <w:szCs w:val="24"/>
      <w:lang w:val="en-US" w:eastAsia="zh-CN" w:bidi="ar-SA"/>
    </w:rPr>
  </w:style>
  <w:style w:type="character" w:customStyle="1" w:styleId="23">
    <w:name w:val="正文文本缩进 2 字符"/>
    <w:link w:val="22"/>
    <w:autoRedefine/>
    <w:qFormat/>
    <w:rPr>
      <w:rFonts w:ascii="宋体" w:eastAsia="宋体" w:hAnsi="宋体"/>
      <w:kern w:val="2"/>
      <w:sz w:val="21"/>
      <w:szCs w:val="24"/>
      <w:lang w:val="en-US" w:eastAsia="zh-CN" w:bidi="ar-SA"/>
    </w:rPr>
  </w:style>
  <w:style w:type="character" w:customStyle="1" w:styleId="afc">
    <w:name w:val="页眉 字符"/>
    <w:link w:val="afb"/>
    <w:autoRedefine/>
    <w:uiPriority w:val="99"/>
    <w:qFormat/>
    <w:rPr>
      <w:rFonts w:eastAsia="宋体"/>
      <w:kern w:val="2"/>
      <w:sz w:val="18"/>
      <w:szCs w:val="18"/>
      <w:lang w:val="en-US" w:eastAsia="zh-CN" w:bidi="ar-SA"/>
    </w:rPr>
  </w:style>
  <w:style w:type="character" w:customStyle="1" w:styleId="36">
    <w:name w:val="正文文本缩进 3 字符"/>
    <w:link w:val="35"/>
    <w:autoRedefine/>
    <w:qFormat/>
    <w:rPr>
      <w:rFonts w:ascii="宋体" w:eastAsia="宋体"/>
      <w:b/>
      <w:bCs/>
      <w:kern w:val="2"/>
      <w:sz w:val="24"/>
      <w:szCs w:val="24"/>
      <w:lang w:val="en-US" w:eastAsia="zh-CN" w:bidi="ar-SA"/>
    </w:rPr>
  </w:style>
  <w:style w:type="character" w:customStyle="1" w:styleId="26">
    <w:name w:val="正文文本 2 字符"/>
    <w:link w:val="25"/>
    <w:autoRedefine/>
    <w:qFormat/>
    <w:rPr>
      <w:rFonts w:eastAsia="宋体"/>
      <w:kern w:val="2"/>
      <w:sz w:val="24"/>
      <w:szCs w:val="24"/>
      <w:lang w:val="en-US" w:eastAsia="zh-CN" w:bidi="ar-SA"/>
    </w:rPr>
  </w:style>
  <w:style w:type="character" w:customStyle="1" w:styleId="af9">
    <w:name w:val="页脚 字符"/>
    <w:link w:val="af8"/>
    <w:autoRedefine/>
    <w:qFormat/>
    <w:rPr>
      <w:rFonts w:eastAsia="宋体"/>
      <w:kern w:val="2"/>
      <w:sz w:val="18"/>
      <w:szCs w:val="18"/>
      <w:lang w:val="en-US" w:eastAsia="zh-CN" w:bidi="ar-SA"/>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f7">
    <w:name w:val="批注框文本 字符"/>
    <w:link w:val="af6"/>
    <w:autoRedefine/>
    <w:uiPriority w:val="99"/>
    <w:semiHidden/>
    <w:qFormat/>
    <w:rPr>
      <w:rFonts w:eastAsia="宋体"/>
      <w:kern w:val="2"/>
      <w:sz w:val="18"/>
      <w:szCs w:val="18"/>
      <w:lang w:val="en-US" w:eastAsia="zh-CN" w:bidi="ar-SA"/>
    </w:rPr>
  </w:style>
  <w:style w:type="paragraph" w:customStyle="1" w:styleId="27">
    <w:name w:val="样式2"/>
    <w:basedOn w:val="aff0"/>
    <w:next w:val="14"/>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4"/>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4"/>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4"/>
    <w:autoRedefine/>
    <w:qFormat/>
    <w:pPr>
      <w:spacing w:line="360" w:lineRule="auto"/>
      <w:ind w:firstLineChars="200" w:firstLine="200"/>
    </w:pPr>
    <w:rPr>
      <w:szCs w:val="20"/>
    </w:rPr>
  </w:style>
  <w:style w:type="paragraph" w:customStyle="1" w:styleId="a1">
    <w:name w:val="设计依据"/>
    <w:basedOn w:val="af0"/>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4"/>
    <w:autoRedefine/>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4"/>
    <w:autoRedefine/>
    <w:qFormat/>
    <w:pPr>
      <w:tabs>
        <w:tab w:val="left" w:pos="842"/>
      </w:tabs>
      <w:spacing w:line="360" w:lineRule="auto"/>
      <w:ind w:left="842" w:hanging="420"/>
    </w:pPr>
    <w:rPr>
      <w:sz w:val="24"/>
    </w:rPr>
  </w:style>
  <w:style w:type="paragraph" w:customStyle="1" w:styleId="afff0">
    <w:name w:val="文字"/>
    <w:basedOn w:val="a4"/>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4"/>
    <w:autoRedefine/>
    <w:qFormat/>
    <w:pPr>
      <w:spacing w:line="360" w:lineRule="auto"/>
      <w:ind w:left="420" w:firstLineChars="200" w:firstLine="200"/>
    </w:pPr>
    <w:rPr>
      <w:szCs w:val="21"/>
    </w:rPr>
  </w:style>
  <w:style w:type="paragraph" w:customStyle="1" w:styleId="---">
    <w:name w:val="--规划-题注"/>
    <w:basedOn w:val="a4"/>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4"/>
    <w:next w:val="--"/>
    <w:autoRedefine/>
    <w:qFormat/>
    <w:pPr>
      <w:keepNext/>
      <w:keepLines/>
      <w:spacing w:line="360" w:lineRule="auto"/>
      <w:outlineLvl w:val="4"/>
    </w:pPr>
    <w:rPr>
      <w:rFonts w:eastAsia="黑体"/>
    </w:rPr>
  </w:style>
  <w:style w:type="paragraph" w:customStyle="1" w:styleId="--Char">
    <w:name w:val="--规划正文 Char"/>
    <w:basedOn w:val="a4"/>
    <w:autoRedefine/>
    <w:qFormat/>
    <w:pPr>
      <w:spacing w:line="360" w:lineRule="auto"/>
      <w:ind w:firstLineChars="200" w:firstLine="200"/>
    </w:pPr>
    <w:rPr>
      <w:sz w:val="24"/>
    </w:rPr>
  </w:style>
  <w:style w:type="paragraph" w:customStyle="1" w:styleId="afff1">
    <w:name w:val="缺省文本"/>
    <w:basedOn w:val="a4"/>
    <w:autoRedefine/>
    <w:qFormat/>
    <w:pPr>
      <w:autoSpaceDE w:val="0"/>
      <w:autoSpaceDN w:val="0"/>
      <w:adjustRightInd w:val="0"/>
      <w:jc w:val="left"/>
    </w:pPr>
    <w:rPr>
      <w:kern w:val="0"/>
    </w:rPr>
  </w:style>
  <w:style w:type="paragraph" w:customStyle="1" w:styleId="afff2">
    <w:name w:val="封面文档标题"/>
    <w:basedOn w:val="a4"/>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4"/>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3">
    <w:name w:val="列表项目"/>
    <w:basedOn w:val="a4"/>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6"/>
    <w:autoRedefine/>
    <w:qFormat/>
  </w:style>
  <w:style w:type="character" w:customStyle="1" w:styleId="font2">
    <w:name w:val="font2"/>
    <w:basedOn w:val="a6"/>
    <w:autoRedefine/>
    <w:qFormat/>
  </w:style>
  <w:style w:type="character" w:customStyle="1" w:styleId="font41">
    <w:name w:val="font41"/>
    <w:autoRedefine/>
    <w:qFormat/>
    <w:rPr>
      <w:color w:val="000000"/>
      <w:spacing w:val="260"/>
      <w:sz w:val="18"/>
      <w:szCs w:val="18"/>
      <w:u w:val="none"/>
    </w:rPr>
  </w:style>
  <w:style w:type="paragraph" w:customStyle="1" w:styleId="afff4">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4"/>
    <w:autoRedefine/>
    <w:qFormat/>
    <w:pPr>
      <w:widowControl/>
      <w:spacing w:before="100" w:beforeAutospacing="1" w:after="100" w:afterAutospacing="1"/>
      <w:jc w:val="left"/>
    </w:pPr>
    <w:rPr>
      <w:rFonts w:ascii="宋体" w:hAnsi="宋体"/>
      <w:b/>
      <w:bCs/>
      <w:kern w:val="0"/>
      <w:sz w:val="28"/>
      <w:szCs w:val="28"/>
    </w:rPr>
  </w:style>
  <w:style w:type="character" w:customStyle="1" w:styleId="aff5">
    <w:name w:val="正文首行缩进 字符"/>
    <w:link w:val="aff4"/>
    <w:autoRedefine/>
    <w:qFormat/>
    <w:rPr>
      <w:rFonts w:eastAsia="宋体"/>
      <w:b/>
      <w:bCs/>
      <w:kern w:val="2"/>
      <w:sz w:val="21"/>
      <w:szCs w:val="24"/>
      <w:lang w:val="en-US" w:eastAsia="zh-CN" w:bidi="ar-SA"/>
    </w:rPr>
  </w:style>
  <w:style w:type="paragraph" w:customStyle="1" w:styleId="Char2">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4"/>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autoRedefine/>
    <w:qFormat/>
  </w:style>
  <w:style w:type="paragraph" w:customStyle="1" w:styleId="92">
    <w:name w:val="9"/>
    <w:basedOn w:val="a4"/>
    <w:next w:val="a5"/>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autoRedefine/>
    <w:qFormat/>
  </w:style>
  <w:style w:type="paragraph" w:customStyle="1" w:styleId="83">
    <w:name w:val="8"/>
    <w:basedOn w:val="a4"/>
    <w:next w:val="a9"/>
    <w:autoRedefine/>
    <w:qFormat/>
    <w:pPr>
      <w:spacing w:after="120"/>
      <w:ind w:leftChars="200" w:left="420"/>
    </w:pPr>
  </w:style>
  <w:style w:type="paragraph" w:customStyle="1" w:styleId="72">
    <w:name w:val="7"/>
    <w:basedOn w:val="a4"/>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4"/>
    <w:autoRedefine/>
    <w:qFormat/>
    <w:pPr>
      <w:autoSpaceDE w:val="0"/>
      <w:autoSpaceDN w:val="0"/>
      <w:adjustRightInd w:val="0"/>
      <w:jc w:val="left"/>
    </w:pPr>
    <w:rPr>
      <w:rFonts w:ascii="黑体" w:eastAsia="黑体"/>
      <w:b/>
      <w:bCs/>
      <w:kern w:val="0"/>
      <w:sz w:val="20"/>
      <w:szCs w:val="20"/>
    </w:rPr>
  </w:style>
  <w:style w:type="paragraph" w:customStyle="1" w:styleId="52">
    <w:name w:val="5"/>
    <w:basedOn w:val="a4"/>
    <w:autoRedefine/>
    <w:qFormat/>
    <w:pPr>
      <w:autoSpaceDE w:val="0"/>
      <w:autoSpaceDN w:val="0"/>
      <w:adjustRightInd w:val="0"/>
      <w:jc w:val="left"/>
    </w:pPr>
    <w:rPr>
      <w:rFonts w:ascii="宋体"/>
      <w:b/>
      <w:bCs/>
      <w:kern w:val="0"/>
      <w:sz w:val="18"/>
      <w:szCs w:val="18"/>
    </w:rPr>
  </w:style>
  <w:style w:type="paragraph" w:customStyle="1" w:styleId="62">
    <w:name w:val="6"/>
    <w:basedOn w:val="52"/>
    <w:autoRedefine/>
    <w:qFormat/>
    <w:pPr>
      <w:spacing w:line="270" w:lineRule="atLeast"/>
      <w:jc w:val="both"/>
    </w:pPr>
    <w:rPr>
      <w:b w:val="0"/>
      <w:bCs w:val="0"/>
    </w:rPr>
  </w:style>
  <w:style w:type="paragraph" w:customStyle="1" w:styleId="afff5">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f6">
    <w:name w:val="姜文清定义的正文"/>
    <w:basedOn w:val="a4"/>
    <w:autoRedefine/>
    <w:qFormat/>
    <w:pPr>
      <w:spacing w:line="240" w:lineRule="atLeast"/>
      <w:ind w:firstLine="567"/>
    </w:pPr>
    <w:rPr>
      <w:szCs w:val="20"/>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4"/>
    <w:autoRedefine/>
    <w:qFormat/>
    <w:pPr>
      <w:widowControl/>
      <w:spacing w:before="120" w:line="360" w:lineRule="auto"/>
      <w:ind w:firstLine="425"/>
    </w:pPr>
    <w:rPr>
      <w:kern w:val="0"/>
      <w:sz w:val="24"/>
    </w:rPr>
  </w:style>
  <w:style w:type="character" w:customStyle="1" w:styleId="blue">
    <w:name w:val="blue"/>
    <w:basedOn w:val="a6"/>
    <w:autoRedefine/>
    <w:qFormat/>
  </w:style>
  <w:style w:type="paragraph" w:customStyle="1" w:styleId="blue1">
    <w:name w:val="blue1"/>
    <w:basedOn w:val="a4"/>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autoRedefine/>
    <w:qFormat/>
  </w:style>
  <w:style w:type="character" w:customStyle="1" w:styleId="font11">
    <w:name w:val="font11"/>
    <w:autoRedefine/>
    <w:qFormat/>
    <w:rPr>
      <w:rFonts w:ascii="ˎ̥" w:hAnsi="ˎ̥" w:hint="default"/>
    </w:rPr>
  </w:style>
  <w:style w:type="paragraph" w:customStyle="1" w:styleId="a14">
    <w:name w:val="a14"/>
    <w:basedOn w:val="a4"/>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autoRedefine/>
    <w:qFormat/>
  </w:style>
  <w:style w:type="character" w:customStyle="1" w:styleId="prodheadlines">
    <w:name w:val="prodheadlines"/>
    <w:basedOn w:val="a6"/>
    <w:autoRedefine/>
    <w:qFormat/>
  </w:style>
  <w:style w:type="character" w:customStyle="1" w:styleId="text">
    <w:name w:val="text"/>
    <w:basedOn w:val="a6"/>
    <w:autoRedefine/>
    <w:qFormat/>
  </w:style>
  <w:style w:type="paragraph" w:customStyle="1" w:styleId="text1">
    <w:name w:val="text1"/>
    <w:basedOn w:val="a4"/>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4"/>
    <w:next w:val="a4"/>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4"/>
    <w:next w:val="a4"/>
    <w:autoRedefine/>
    <w:hidden/>
    <w:qFormat/>
    <w:pPr>
      <w:widowControl/>
      <w:pBdr>
        <w:top w:val="single" w:sz="6" w:space="1" w:color="auto"/>
      </w:pBdr>
      <w:jc w:val="center"/>
    </w:pPr>
    <w:rPr>
      <w:rFonts w:ascii="Arial" w:hAnsi="Arial" w:cs="Arial"/>
      <w:vanish/>
      <w:kern w:val="0"/>
      <w:sz w:val="16"/>
      <w:szCs w:val="16"/>
    </w:rPr>
  </w:style>
  <w:style w:type="paragraph" w:customStyle="1" w:styleId="afff7">
    <w:name w:val="正文样式"/>
    <w:basedOn w:val="a4"/>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4"/>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8">
    <w:name w:val="段落正文"/>
    <w:basedOn w:val="af2"/>
    <w:autoRedefine/>
    <w:qFormat/>
    <w:pPr>
      <w:ind w:firstLineChars="200" w:firstLine="560"/>
    </w:pPr>
    <w:rPr>
      <w:sz w:val="28"/>
    </w:rPr>
  </w:style>
  <w:style w:type="character" w:customStyle="1" w:styleId="gray6">
    <w:name w:val="gray6"/>
    <w:basedOn w:val="a6"/>
    <w:autoRedefine/>
    <w:qFormat/>
  </w:style>
  <w:style w:type="character" w:customStyle="1" w:styleId="style9">
    <w:name w:val="style9"/>
    <w:basedOn w:val="a6"/>
    <w:autoRedefine/>
    <w:qFormat/>
  </w:style>
  <w:style w:type="paragraph" w:customStyle="1" w:styleId="240">
    <w:name w:val="2册标题4"/>
    <w:basedOn w:val="a4"/>
    <w:next w:val="a4"/>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autoRedefine/>
    <w:qFormat/>
  </w:style>
  <w:style w:type="paragraph" w:customStyle="1" w:styleId="style2">
    <w:name w:val="style2"/>
    <w:basedOn w:val="a4"/>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4"/>
    <w:autoRedefine/>
    <w:qFormat/>
    <w:pPr>
      <w:jc w:val="left"/>
    </w:pPr>
    <w:rPr>
      <w:rFonts w:ascii="Tahoma" w:hAnsi="Tahoma"/>
      <w:sz w:val="24"/>
      <w:szCs w:val="20"/>
    </w:rPr>
  </w:style>
  <w:style w:type="paragraph" w:customStyle="1" w:styleId="1">
    <w:name w:val="编号1"/>
    <w:basedOn w:val="a4"/>
    <w:autoRedefine/>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autoRedefine/>
    <w:qFormat/>
    <w:pPr>
      <w:widowControl/>
      <w:spacing w:line="400" w:lineRule="exact"/>
      <w:jc w:val="center"/>
    </w:pPr>
    <w:rPr>
      <w:rFonts w:ascii="Verdana" w:hAnsi="Verdana"/>
      <w:kern w:val="0"/>
      <w:szCs w:val="20"/>
      <w:lang w:eastAsia="en-US"/>
    </w:rPr>
  </w:style>
  <w:style w:type="paragraph" w:customStyle="1" w:styleId="font0">
    <w:name w:val="font0"/>
    <w:basedOn w:val="a4"/>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4"/>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4"/>
    <w:autoRedefine/>
    <w:qFormat/>
    <w:pPr>
      <w:widowControl/>
      <w:spacing w:before="100" w:beforeAutospacing="1" w:after="100" w:afterAutospacing="1"/>
      <w:jc w:val="left"/>
    </w:pPr>
    <w:rPr>
      <w:kern w:val="0"/>
      <w:sz w:val="24"/>
    </w:rPr>
  </w:style>
  <w:style w:type="paragraph" w:customStyle="1" w:styleId="xl24">
    <w:name w:val="xl24"/>
    <w:basedOn w:val="a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表格字"/>
    <w:basedOn w:val="a4"/>
    <w:autoRedefine/>
    <w:qFormat/>
    <w:pPr>
      <w:adjustRightInd w:val="0"/>
      <w:jc w:val="center"/>
    </w:pPr>
    <w:rPr>
      <w:rFonts w:ascii="宋体"/>
      <w:sz w:val="24"/>
      <w:szCs w:val="20"/>
    </w:rPr>
  </w:style>
  <w:style w:type="character" w:customStyle="1" w:styleId="afffa">
    <w:name w:val="样式 小三 加粗"/>
    <w:autoRedefine/>
    <w:qFormat/>
    <w:rPr>
      <w:rFonts w:eastAsia="宋体"/>
      <w:b/>
      <w:bCs/>
      <w:sz w:val="32"/>
    </w:rPr>
  </w:style>
  <w:style w:type="paragraph" w:customStyle="1" w:styleId="xl28">
    <w:name w:val="xl28"/>
    <w:basedOn w:val="a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4"/>
    <w:autoRedefine/>
    <w:qFormat/>
    <w:rPr>
      <w:rFonts w:ascii="Tahoma" w:hAnsi="Tahoma"/>
      <w:sz w:val="24"/>
      <w:szCs w:val="20"/>
    </w:rPr>
  </w:style>
  <w:style w:type="paragraph" w:customStyle="1" w:styleId="Char20">
    <w:name w:val="Char2"/>
    <w:basedOn w:val="a4"/>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autoRedefine/>
    <w:qFormat/>
  </w:style>
  <w:style w:type="paragraph" w:customStyle="1" w:styleId="afffb">
    <w:name w:val="缩进正文"/>
    <w:basedOn w:val="a4"/>
    <w:link w:val="Char3"/>
    <w:autoRedefine/>
    <w:qFormat/>
    <w:pPr>
      <w:ind w:firstLineChars="200" w:firstLine="560"/>
    </w:pPr>
    <w:rPr>
      <w:rFonts w:eastAsia="仿宋_GB2312" w:cs="宋体"/>
      <w:sz w:val="28"/>
      <w:szCs w:val="20"/>
    </w:rPr>
  </w:style>
  <w:style w:type="character" w:customStyle="1" w:styleId="Char3">
    <w:name w:val="缩进正文 Char"/>
    <w:link w:val="afffb"/>
    <w:autoRedefine/>
    <w:qFormat/>
    <w:rPr>
      <w:rFonts w:eastAsia="仿宋_GB2312" w:cs="宋体"/>
      <w:kern w:val="2"/>
      <w:sz w:val="28"/>
      <w:lang w:val="en-US" w:eastAsia="zh-CN" w:bidi="ar-SA"/>
    </w:rPr>
  </w:style>
  <w:style w:type="paragraph" w:customStyle="1" w:styleId="18">
    <w:name w:val="列出段落1"/>
    <w:basedOn w:val="a4"/>
    <w:autoRedefine/>
    <w:qFormat/>
    <w:pPr>
      <w:ind w:firstLineChars="200" w:firstLine="420"/>
    </w:pPr>
    <w:rPr>
      <w:rFonts w:ascii="Calibri" w:hAnsi="Calibri" w:cs="Calibri"/>
      <w:szCs w:val="21"/>
    </w:rPr>
  </w:style>
  <w:style w:type="character" w:customStyle="1" w:styleId="af">
    <w:name w:val="批注文字 字符"/>
    <w:basedOn w:val="a6"/>
    <w:link w:val="ae"/>
    <w:autoRedefine/>
    <w:qFormat/>
    <w:rPr>
      <w:rFonts w:ascii="宋体"/>
      <w:sz w:val="34"/>
    </w:rPr>
  </w:style>
  <w:style w:type="character" w:customStyle="1" w:styleId="aff3">
    <w:name w:val="批注主题 字符"/>
    <w:basedOn w:val="af"/>
    <w:link w:val="aff2"/>
    <w:autoRedefine/>
    <w:uiPriority w:val="99"/>
    <w:qFormat/>
    <w:rPr>
      <w:rFonts w:ascii="宋体"/>
      <w:sz w:val="34"/>
    </w:rPr>
  </w:style>
  <w:style w:type="paragraph" w:customStyle="1" w:styleId="afffc">
    <w:name w:val="评价"/>
    <w:basedOn w:val="a4"/>
    <w:autoRedefine/>
    <w:qFormat/>
    <w:pPr>
      <w:spacing w:afterLines="20"/>
      <w:ind w:firstLineChars="200" w:firstLine="1446"/>
    </w:pPr>
    <w:rPr>
      <w:rFonts w:ascii="Calibri" w:hAnsi="Calibri"/>
      <w:sz w:val="24"/>
    </w:rPr>
  </w:style>
  <w:style w:type="paragraph" w:customStyle="1" w:styleId="19">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aff">
    <w:name w:val="普通(网站) 字符"/>
    <w:link w:val="afe"/>
    <w:autoRedefine/>
    <w:qFormat/>
    <w:rPr>
      <w:kern w:val="2"/>
      <w:sz w:val="24"/>
      <w:szCs w:val="24"/>
    </w:rPr>
  </w:style>
  <w:style w:type="character" w:customStyle="1" w:styleId="Char12">
    <w:name w:val="批注文字 Char1"/>
    <w:autoRedefine/>
    <w:uiPriority w:val="99"/>
    <w:qFormat/>
    <w:rPr>
      <w:rFonts w:ascii="宋体"/>
      <w:sz w:val="34"/>
    </w:rPr>
  </w:style>
  <w:style w:type="character" w:customStyle="1" w:styleId="Char13">
    <w:name w:val="正文缩进 Char1"/>
    <w:autoRedefine/>
    <w:qFormat/>
    <w:rPr>
      <w:rFonts w:eastAsia="宋体"/>
      <w:kern w:val="2"/>
      <w:sz w:val="21"/>
      <w:lang w:val="en-US" w:eastAsia="zh-CN" w:bidi="ar-SA"/>
    </w:rPr>
  </w:style>
  <w:style w:type="paragraph" w:customStyle="1" w:styleId="afffd">
    <w:name w:val="文本"/>
    <w:basedOn w:val="a4"/>
    <w:autoRedefine/>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6"/>
    <w:link w:val="10"/>
    <w:autoRedefine/>
    <w:uiPriority w:val="9"/>
    <w:qFormat/>
    <w:rPr>
      <w:rFonts w:ascii="Arial" w:eastAsia="黑体" w:hAnsi="Arial" w:cs="Times New Roman"/>
      <w:kern w:val="44"/>
      <w:sz w:val="32"/>
      <w:szCs w:val="32"/>
    </w:rPr>
  </w:style>
  <w:style w:type="paragraph" w:styleId="a3">
    <w:name w:val="List Paragraph"/>
    <w:basedOn w:val="a4"/>
    <w:autoRedefine/>
    <w:uiPriority w:val="99"/>
    <w:qFormat/>
    <w:pPr>
      <w:widowControl/>
      <w:numPr>
        <w:numId w:val="7"/>
      </w:numPr>
      <w:textAlignment w:val="center"/>
    </w:pPr>
  </w:style>
  <w:style w:type="character" w:customStyle="1" w:styleId="1a">
    <w:name w:val="批注文字 字符1"/>
    <w:autoRedefine/>
    <w:uiPriority w:val="99"/>
    <w:qFormat/>
    <w:rPr>
      <w:kern w:val="2"/>
      <w:sz w:val="21"/>
      <w:szCs w:val="24"/>
    </w:rPr>
  </w:style>
  <w:style w:type="character" w:customStyle="1" w:styleId="NormalCharacter">
    <w:name w:val="NormalCharacter"/>
    <w:autoRedefine/>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3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2812</Words>
  <Characters>16033</Characters>
  <Application>Microsoft Office Word</Application>
  <DocSecurity>0</DocSecurity>
  <Lines>133</Lines>
  <Paragraphs>37</Paragraphs>
  <ScaleCrop>false</ScaleCrop>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2022-07-19T02:49:00Z</cp:lastPrinted>
  <dcterms:created xsi:type="dcterms:W3CDTF">2024-06-07T04:04:00Z</dcterms:created>
  <dcterms:modified xsi:type="dcterms:W3CDTF">2024-06-07T06:20:00Z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2D2FF53A8EBB4E249719685A0F2A2B5C_13</vt:lpwstr>
  </property>
</Properties>
</file>